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AF08F" w14:textId="21E9BE36" w:rsidR="00EF562A" w:rsidRDefault="00582668" w:rsidP="00EF562A">
      <w:pPr>
        <w:pStyle w:val="ad"/>
        <w:jc w:val="right"/>
        <w:rPr>
          <w:rFonts w:ascii="Tahoma" w:hAnsi="Tahoma" w:cs="Tahoma"/>
          <w:sz w:val="24"/>
          <w:szCs w:val="24"/>
        </w:rPr>
      </w:pPr>
      <w:r w:rsidRPr="00055AEF">
        <w:rPr>
          <w:rFonts w:ascii="Tahoma" w:hAnsi="Tahoma" w:cs="Tahoma"/>
          <w:sz w:val="24"/>
          <w:szCs w:val="24"/>
        </w:rPr>
        <w:t xml:space="preserve">Приложение </w:t>
      </w:r>
      <w:r w:rsidR="00922BEF">
        <w:rPr>
          <w:rFonts w:ascii="Tahoma" w:hAnsi="Tahoma" w:cs="Tahoma"/>
          <w:sz w:val="24"/>
          <w:szCs w:val="24"/>
        </w:rPr>
        <w:t>11</w:t>
      </w:r>
      <w:r w:rsidRPr="00055AEF">
        <w:rPr>
          <w:rFonts w:ascii="Tahoma" w:hAnsi="Tahoma" w:cs="Tahoma"/>
          <w:sz w:val="24"/>
          <w:szCs w:val="24"/>
        </w:rPr>
        <w:t xml:space="preserve"> </w:t>
      </w:r>
    </w:p>
    <w:p w14:paraId="6CD2CCBC" w14:textId="3C547AD5" w:rsidR="00582668" w:rsidRPr="00055AEF" w:rsidRDefault="00582668" w:rsidP="00EF562A">
      <w:pPr>
        <w:pStyle w:val="ad"/>
        <w:jc w:val="right"/>
        <w:rPr>
          <w:rFonts w:ascii="Tahoma" w:hAnsi="Tahoma" w:cs="Tahoma"/>
        </w:rPr>
      </w:pPr>
      <w:bookmarkStart w:id="0" w:name="_GoBack"/>
      <w:bookmarkEnd w:id="0"/>
    </w:p>
    <w:p w14:paraId="69F9E690" w14:textId="0EADC60A" w:rsidR="00FF7AF7" w:rsidRPr="00055AEF" w:rsidRDefault="00D358CA" w:rsidP="00582668">
      <w:pPr>
        <w:pStyle w:val="af8"/>
        <w:spacing w:before="240" w:after="0" w:line="360" w:lineRule="auto"/>
        <w:rPr>
          <w:rFonts w:ascii="Tahoma" w:hAnsi="Tahoma" w:cs="Tahoma"/>
        </w:rPr>
      </w:pPr>
      <w:r w:rsidRPr="00055AEF">
        <w:rPr>
          <w:rFonts w:ascii="Tahoma" w:hAnsi="Tahoma" w:cs="Tahoma"/>
        </w:rPr>
        <w:t>Правила выполнения рабочей документации</w:t>
      </w:r>
      <w:r w:rsidR="00DB26D6">
        <w:rPr>
          <w:rFonts w:ascii="Tahoma" w:hAnsi="Tahoma" w:cs="Tahoma"/>
        </w:rPr>
        <w:br/>
      </w:r>
      <w:r w:rsidR="0044454F" w:rsidRPr="00055AEF">
        <w:rPr>
          <w:rFonts w:ascii="Tahoma" w:hAnsi="Tahoma" w:cs="Tahoma"/>
        </w:rPr>
        <w:t>технических средств охраны</w:t>
      </w:r>
    </w:p>
    <w:p w14:paraId="11D69AA8" w14:textId="690D695E" w:rsidR="00B9483C" w:rsidRPr="006F07FC" w:rsidRDefault="00B9483C" w:rsidP="006F07FC">
      <w:pPr>
        <w:pStyle w:val="a"/>
      </w:pPr>
      <w:r w:rsidRPr="006F07FC">
        <w:t>Общие положения</w:t>
      </w:r>
    </w:p>
    <w:p w14:paraId="330F01FF" w14:textId="72AF9169" w:rsidR="001F69D5" w:rsidRPr="00055AEF" w:rsidRDefault="001F69D5">
      <w:pPr>
        <w:pStyle w:val="a0"/>
      </w:pPr>
      <w:r w:rsidRPr="00055AEF">
        <w:t xml:space="preserve">Настоящий документ устанавливает состав и правила оформления рабочей документации </w:t>
      </w:r>
      <w:r w:rsidR="0044454F" w:rsidRPr="00055AEF">
        <w:t>технических средств охраны</w:t>
      </w:r>
      <w:r w:rsidRPr="00055AEF">
        <w:t xml:space="preserve"> </w:t>
      </w:r>
      <w:r w:rsidR="0044454F" w:rsidRPr="00055AEF">
        <w:t xml:space="preserve">(ТСО) </w:t>
      </w:r>
      <w:r w:rsidR="00DB26D6">
        <w:t xml:space="preserve">для </w:t>
      </w:r>
      <w:r w:rsidRPr="00055AEF">
        <w:t xml:space="preserve">объектов </w:t>
      </w:r>
      <w:r w:rsidR="006067C3" w:rsidRPr="00055AEF">
        <w:t xml:space="preserve">ПАО ГМК НН и РОКС НН </w:t>
      </w:r>
      <w:r w:rsidRPr="00055AEF">
        <w:t>различного назначения</w:t>
      </w:r>
      <w:r w:rsidR="005E1986" w:rsidRPr="00055AEF">
        <w:t>.</w:t>
      </w:r>
    </w:p>
    <w:p w14:paraId="61CC6BC0" w14:textId="6BFACFFC" w:rsidR="00490736" w:rsidRPr="00055AEF" w:rsidRDefault="00490736">
      <w:pPr>
        <w:pStyle w:val="a0"/>
      </w:pPr>
      <w:r w:rsidRPr="00055AEF">
        <w:t xml:space="preserve">Рабочую документацию </w:t>
      </w:r>
      <w:r w:rsidR="0044454F" w:rsidRPr="00055AEF">
        <w:t>ТСО</w:t>
      </w:r>
      <w:r w:rsidRPr="00055AEF">
        <w:t xml:space="preserve"> выполня</w:t>
      </w:r>
      <w:r w:rsidR="00B3723D" w:rsidRPr="00055AEF">
        <w:t>ю</w:t>
      </w:r>
      <w:r w:rsidRPr="00055AEF">
        <w:t>т в соответствии с требованиями настоящих правил, ГОСТ Р 21.101 и других стандартов Системы проектной документации для строительства и Единой системы конструкторской документации</w:t>
      </w:r>
      <w:r w:rsidR="005E1986" w:rsidRPr="00055AEF">
        <w:t>.</w:t>
      </w:r>
    </w:p>
    <w:p w14:paraId="7A4E95F7" w14:textId="38C249B5" w:rsidR="00490736" w:rsidRPr="00055AEF" w:rsidRDefault="00490736">
      <w:pPr>
        <w:pStyle w:val="a0"/>
      </w:pPr>
      <w:r w:rsidRPr="00055AEF">
        <w:t xml:space="preserve">В состав рабочей документации </w:t>
      </w:r>
      <w:r w:rsidR="0044454F" w:rsidRPr="00055AEF">
        <w:t>ТСО</w:t>
      </w:r>
      <w:r w:rsidRPr="00055AEF">
        <w:t xml:space="preserve"> в общем случае включают:</w:t>
      </w:r>
    </w:p>
    <w:p w14:paraId="33DC102E" w14:textId="35FCA8BD" w:rsidR="00490736" w:rsidRPr="00055AEF" w:rsidRDefault="00490736">
      <w:pPr>
        <w:pStyle w:val="a2"/>
      </w:pPr>
      <w:r w:rsidRPr="00055AEF">
        <w:t>рабочие чертежи, предназначенные для производства строительных и монтажных работ</w:t>
      </w:r>
      <w:r w:rsidR="009447C8" w:rsidRPr="00055AEF">
        <w:t xml:space="preserve"> по маркам. Пер</w:t>
      </w:r>
      <w:r w:rsidR="00B56D99" w:rsidRPr="00055AEF">
        <w:t>е</w:t>
      </w:r>
      <w:r w:rsidR="009447C8" w:rsidRPr="00055AEF">
        <w:t>чень и марки основных комплектов рабочих чертежей ТСО приведены в Таблице А.1 (</w:t>
      </w:r>
      <w:r w:rsidR="00131859" w:rsidRPr="00055AEF">
        <w:t>Приложение А</w:t>
      </w:r>
      <w:r w:rsidR="009447C8" w:rsidRPr="00055AEF">
        <w:t>)</w:t>
      </w:r>
      <w:r w:rsidRPr="00055AEF">
        <w:t>;</w:t>
      </w:r>
    </w:p>
    <w:p w14:paraId="464BB7E2" w14:textId="4267CC45" w:rsidR="00490736" w:rsidRPr="00055AEF" w:rsidRDefault="00131859">
      <w:pPr>
        <w:pStyle w:val="a2"/>
      </w:pPr>
      <w:r w:rsidRPr="00055AEF">
        <w:t>эскизные чертежи общих видов нетиповых изделий</w:t>
      </w:r>
      <w:r w:rsidR="00490736" w:rsidRPr="00055AEF">
        <w:t>;</w:t>
      </w:r>
    </w:p>
    <w:p w14:paraId="2FE975E6" w14:textId="691E79B4" w:rsidR="006067C3" w:rsidRPr="00055AEF" w:rsidRDefault="00131859">
      <w:pPr>
        <w:pStyle w:val="a2"/>
      </w:pPr>
      <w:r w:rsidRPr="00055AEF">
        <w:t>спецификацию оборудования, изделий и материалов</w:t>
      </w:r>
      <w:r w:rsidR="006067C3" w:rsidRPr="00055AEF">
        <w:t>;</w:t>
      </w:r>
    </w:p>
    <w:p w14:paraId="2035D94C" w14:textId="561CD3D4" w:rsidR="00400571" w:rsidRPr="00055AEF" w:rsidRDefault="00131859">
      <w:pPr>
        <w:pStyle w:val="a2"/>
      </w:pPr>
      <w:r w:rsidRPr="00055AEF">
        <w:t>ведомость объём</w:t>
      </w:r>
      <w:r w:rsidR="00E86CAE" w:rsidRPr="00055AEF">
        <w:t>ов</w:t>
      </w:r>
      <w:r w:rsidRPr="00055AEF">
        <w:t xml:space="preserve"> работ</w:t>
      </w:r>
      <w:r w:rsidR="00400571" w:rsidRPr="00055AEF">
        <w:t>;</w:t>
      </w:r>
    </w:p>
    <w:p w14:paraId="61DA3616" w14:textId="6FC521AF" w:rsidR="00490736" w:rsidRPr="00055AEF" w:rsidRDefault="00131859">
      <w:pPr>
        <w:pStyle w:val="a2"/>
      </w:pPr>
      <w:r w:rsidRPr="00055AEF">
        <w:t>сметную документацию</w:t>
      </w:r>
      <w:r w:rsidR="0089654A" w:rsidRPr="00055AEF">
        <w:t>.</w:t>
      </w:r>
    </w:p>
    <w:p w14:paraId="0B59D3CB" w14:textId="08A8A99C" w:rsidR="00494AFB" w:rsidRPr="00055AEF" w:rsidRDefault="00494AFB">
      <w:pPr>
        <w:pStyle w:val="a0"/>
      </w:pPr>
      <w:r w:rsidRPr="00055AEF">
        <w:t>В состав основного комплекта рабочих чертежей мар</w:t>
      </w:r>
      <w:r w:rsidR="008B60C6" w:rsidRPr="00055AEF">
        <w:t>ок</w:t>
      </w:r>
      <w:r w:rsidRPr="00055AEF">
        <w:t xml:space="preserve"> </w:t>
      </w:r>
      <w:r w:rsidR="008B60C6" w:rsidRPr="00055AEF">
        <w:t>ТСО</w:t>
      </w:r>
      <w:r w:rsidRPr="00055AEF">
        <w:t xml:space="preserve"> </w:t>
      </w:r>
      <w:r w:rsidR="00226C6A" w:rsidRPr="00055AEF">
        <w:t xml:space="preserve">в общем случае </w:t>
      </w:r>
      <w:r w:rsidR="00C34211" w:rsidRPr="00055AEF">
        <w:t>в</w:t>
      </w:r>
      <w:r w:rsidR="006E5C7E" w:rsidRPr="00055AEF">
        <w:t>ключают</w:t>
      </w:r>
      <w:r w:rsidRPr="00055AEF">
        <w:t>:</w:t>
      </w:r>
    </w:p>
    <w:p w14:paraId="101ED882" w14:textId="27E70EAB" w:rsidR="00494AFB" w:rsidRPr="00055AEF" w:rsidRDefault="00131859">
      <w:pPr>
        <w:pStyle w:val="a2"/>
      </w:pPr>
      <w:r w:rsidRPr="00055AEF">
        <w:t>общие данные по рабочим чертежам</w:t>
      </w:r>
      <w:r w:rsidR="00494AFB" w:rsidRPr="00055AEF">
        <w:t>;</w:t>
      </w:r>
    </w:p>
    <w:p w14:paraId="7DA9C8A2" w14:textId="3B931738" w:rsidR="00CD27D5" w:rsidRPr="00055AEF" w:rsidRDefault="00131859">
      <w:pPr>
        <w:pStyle w:val="a2"/>
      </w:pPr>
      <w:r w:rsidRPr="008B0D4B">
        <w:t>схему</w:t>
      </w:r>
      <w:r w:rsidRPr="00055AEF">
        <w:t xml:space="preserve"> </w:t>
      </w:r>
      <w:r w:rsidR="005D7BC9">
        <w:t>структурную</w:t>
      </w:r>
      <w:r w:rsidR="007B2E17" w:rsidRPr="00055AEF">
        <w:t>;</w:t>
      </w:r>
    </w:p>
    <w:p w14:paraId="7746D97F" w14:textId="5B506D4E" w:rsidR="00582C1F" w:rsidRPr="008B0D4B" w:rsidRDefault="006B590B">
      <w:pPr>
        <w:pStyle w:val="a2"/>
      </w:pPr>
      <w:r w:rsidRPr="008B0D4B">
        <w:t>схем</w:t>
      </w:r>
      <w:r w:rsidR="00131859" w:rsidRPr="008B0D4B">
        <w:t>ы расположения</w:t>
      </w:r>
      <w:r w:rsidR="00582C1F" w:rsidRPr="008B0D4B">
        <w:t>;</w:t>
      </w:r>
    </w:p>
    <w:p w14:paraId="721AC1DD" w14:textId="377E2161" w:rsidR="00226C6A" w:rsidRPr="00055AEF" w:rsidRDefault="00131859">
      <w:pPr>
        <w:pStyle w:val="a2"/>
      </w:pPr>
      <w:r w:rsidRPr="00055AEF">
        <w:t>схем</w:t>
      </w:r>
      <w:r w:rsidR="00AC4EC7">
        <w:t>ы</w:t>
      </w:r>
      <w:r w:rsidRPr="00055AEF">
        <w:t xml:space="preserve"> соединений</w:t>
      </w:r>
      <w:r w:rsidR="005D5639">
        <w:t xml:space="preserve"> (подключений)</w:t>
      </w:r>
      <w:r w:rsidR="00226C6A" w:rsidRPr="00055AEF">
        <w:t>;</w:t>
      </w:r>
    </w:p>
    <w:p w14:paraId="7412D851" w14:textId="4FE2E3EA" w:rsidR="00E8149F" w:rsidRPr="00055AEF" w:rsidRDefault="00226C6A">
      <w:pPr>
        <w:pStyle w:val="a2"/>
      </w:pPr>
      <w:r w:rsidRPr="00055AEF">
        <w:t>кабельный журнал</w:t>
      </w:r>
      <w:r w:rsidR="00D4726F" w:rsidRPr="00055AEF">
        <w:t>.</w:t>
      </w:r>
    </w:p>
    <w:p w14:paraId="7B5204AA" w14:textId="77777777" w:rsidR="0027524D" w:rsidRPr="00055AEF" w:rsidRDefault="0027524D">
      <w:pPr>
        <w:pStyle w:val="a"/>
      </w:pPr>
      <w:r w:rsidRPr="00055AEF">
        <w:t>Правила выполнения рабочих чертежей</w:t>
      </w:r>
    </w:p>
    <w:p w14:paraId="1489F1DC" w14:textId="6B10D41F" w:rsidR="0027524D" w:rsidRPr="00055AEF" w:rsidRDefault="0027524D">
      <w:pPr>
        <w:pStyle w:val="a0"/>
      </w:pPr>
      <w:r w:rsidRPr="00055AEF">
        <w:t>При разработке рабочих чертежей предусматрива</w:t>
      </w:r>
      <w:r w:rsidR="00B3723D" w:rsidRPr="00055AEF">
        <w:t>ю</w:t>
      </w:r>
      <w:r w:rsidRPr="00055AEF">
        <w:t>т:</w:t>
      </w:r>
    </w:p>
    <w:p w14:paraId="0B104164" w14:textId="25680D75" w:rsidR="0027524D" w:rsidRPr="00055AEF" w:rsidRDefault="0027524D">
      <w:pPr>
        <w:pStyle w:val="a2"/>
      </w:pPr>
      <w:r w:rsidRPr="00055AEF">
        <w:t xml:space="preserve">необходимое и достаточное количество информации, для выбора сметных норм при расчёте стоимости строительства, а также для </w:t>
      </w:r>
      <w:r w:rsidR="00DB26D6">
        <w:t>реализации технических и технологических решений</w:t>
      </w:r>
      <w:r w:rsidR="0073116F">
        <w:t>;</w:t>
      </w:r>
    </w:p>
    <w:p w14:paraId="09A96336" w14:textId="429959FB" w:rsidR="0027524D" w:rsidRPr="00055AEF" w:rsidRDefault="0027524D">
      <w:pPr>
        <w:pStyle w:val="a2"/>
      </w:pPr>
      <w:r w:rsidRPr="00055AEF">
        <w:t>рационально ограниченную номенклатуру оборудования, изделий и материалов, а также применение наименее дефицитных изделий и материалов;</w:t>
      </w:r>
    </w:p>
    <w:p w14:paraId="0241FB7A" w14:textId="34C2ECCB" w:rsidR="00EC58B7" w:rsidRPr="00055AEF" w:rsidRDefault="0027524D">
      <w:pPr>
        <w:pStyle w:val="a2"/>
      </w:pPr>
      <w:r w:rsidRPr="00055AEF">
        <w:t>указание технических характеристик оборудования и изделий</w:t>
      </w:r>
      <w:r w:rsidR="00774779" w:rsidRPr="00055AEF">
        <w:t xml:space="preserve"> (без конкретных марок)</w:t>
      </w:r>
      <w:r w:rsidRPr="00055AEF">
        <w:t xml:space="preserve">, </w:t>
      </w:r>
      <w:r w:rsidR="00BF3B42">
        <w:t>необходимы</w:t>
      </w:r>
      <w:r w:rsidR="007354D1">
        <w:t>х</w:t>
      </w:r>
      <w:r w:rsidR="00BF3B42">
        <w:t xml:space="preserve"> для </w:t>
      </w:r>
      <w:r w:rsidR="007354D1">
        <w:t>полного понимания проектных технических решений</w:t>
      </w:r>
      <w:r w:rsidR="00BF3B42">
        <w:t xml:space="preserve"> и </w:t>
      </w:r>
      <w:r w:rsidRPr="00055AEF">
        <w:t>позволяющих подобрать эквивалент или аналог;</w:t>
      </w:r>
    </w:p>
    <w:p w14:paraId="1739B28E" w14:textId="48C90906" w:rsidR="003B1891" w:rsidRPr="00055AEF" w:rsidRDefault="0027524D">
      <w:pPr>
        <w:pStyle w:val="a2"/>
      </w:pPr>
      <w:r w:rsidRPr="00055AEF">
        <w:t>выполнение графических и текстовых элементов преимущественно в чёрно-белом виде</w:t>
      </w:r>
      <w:r w:rsidR="00966689" w:rsidRPr="00055AEF">
        <w:t>.</w:t>
      </w:r>
    </w:p>
    <w:p w14:paraId="300E7035" w14:textId="35030435" w:rsidR="0027524D" w:rsidRPr="00055AEF" w:rsidRDefault="00BC2014">
      <w:pPr>
        <w:pStyle w:val="a0"/>
      </w:pPr>
      <w:r>
        <w:t xml:space="preserve">В </w:t>
      </w:r>
      <w:r w:rsidR="0027524D" w:rsidRPr="00055AEF">
        <w:t>рабочих чертежах допускается:</w:t>
      </w:r>
    </w:p>
    <w:p w14:paraId="34F37CBE" w14:textId="77777777" w:rsidR="0027524D" w:rsidRPr="00055AEF" w:rsidRDefault="0027524D">
      <w:pPr>
        <w:pStyle w:val="a2"/>
      </w:pPr>
      <w:r w:rsidRPr="00055AEF">
        <w:t>указывать определённый технологический приём, гарантирующий обеспечение отдельных технических требований к системе или её части;</w:t>
      </w:r>
    </w:p>
    <w:p w14:paraId="7C05568B" w14:textId="13296614" w:rsidR="0027524D" w:rsidRPr="00055AEF" w:rsidRDefault="0027524D">
      <w:pPr>
        <w:pStyle w:val="a2"/>
      </w:pPr>
      <w:r w:rsidRPr="00055AEF">
        <w:t>применять условные обозначения, не предусмотренные в государственных (межгосударственных) и национальных стандартах и стандартах организаций;</w:t>
      </w:r>
    </w:p>
    <w:p w14:paraId="73D6044F" w14:textId="17B6C63B" w:rsidR="0027524D" w:rsidRDefault="0027524D">
      <w:pPr>
        <w:pStyle w:val="a2"/>
      </w:pPr>
      <w:r w:rsidRPr="00055AEF">
        <w:t>применять цветовые различия для графических элементов, при условии соблюдения однозначного понимания информации на бумажном носителе в монохромной печати.</w:t>
      </w:r>
    </w:p>
    <w:p w14:paraId="59B88D06" w14:textId="13EC8203" w:rsidR="00BC2014" w:rsidRDefault="00BC2014">
      <w:pPr>
        <w:pStyle w:val="a0"/>
      </w:pPr>
      <w:r>
        <w:t>В рабочих чертежах не допускается:</w:t>
      </w:r>
    </w:p>
    <w:p w14:paraId="73447B2A" w14:textId="27AF93F9" w:rsidR="00BC2014" w:rsidRDefault="00BC2014">
      <w:pPr>
        <w:pStyle w:val="a2"/>
      </w:pPr>
      <w:r>
        <w:lastRenderedPageBreak/>
        <w:t xml:space="preserve">применение </w:t>
      </w:r>
      <w:r w:rsidR="00B913E5">
        <w:t xml:space="preserve">различных позиционных обозначений для </w:t>
      </w:r>
      <w:r w:rsidR="004A0560">
        <w:t>элементов систем</w:t>
      </w:r>
      <w:r w:rsidR="00C5565B">
        <w:t>ы</w:t>
      </w:r>
      <w:r w:rsidR="00B913E5">
        <w:t xml:space="preserve"> </w:t>
      </w:r>
      <w:r w:rsidR="003C19F2">
        <w:t>в</w:t>
      </w:r>
      <w:r w:rsidR="00B913E5">
        <w:t xml:space="preserve"> </w:t>
      </w:r>
      <w:r w:rsidR="003C19F2">
        <w:t xml:space="preserve">рабочих </w:t>
      </w:r>
      <w:r w:rsidR="00B913E5">
        <w:t>чертеж</w:t>
      </w:r>
      <w:r w:rsidR="003C19F2">
        <w:t>ах разных видов</w:t>
      </w:r>
      <w:r w:rsidR="004A0560">
        <w:t>.</w:t>
      </w:r>
    </w:p>
    <w:p w14:paraId="274416A9" w14:textId="4A0FC2FF" w:rsidR="00A41355" w:rsidRPr="00A41355" w:rsidRDefault="00027D64">
      <w:pPr>
        <w:pStyle w:val="a0"/>
      </w:pPr>
      <w:r>
        <w:t>Оформление документов</w:t>
      </w:r>
      <w:r w:rsidR="00A41355" w:rsidRPr="00A41355">
        <w:t>:</w:t>
      </w:r>
    </w:p>
    <w:p w14:paraId="2F50FEE8" w14:textId="77777777" w:rsidR="00027D64" w:rsidRDefault="00A41355">
      <w:pPr>
        <w:pStyle w:val="a2"/>
      </w:pPr>
      <w:r>
        <w:t>н</w:t>
      </w:r>
      <w:r w:rsidRPr="00A41355">
        <w:t xml:space="preserve">а листах основных комплектов рабочих чертежей в графе 2 общей надписи </w:t>
      </w:r>
      <w:r w:rsidR="00027D64">
        <w:t xml:space="preserve">в качестве наименования объекта строительства </w:t>
      </w:r>
      <w:r>
        <w:t xml:space="preserve">следует </w:t>
      </w:r>
      <w:r w:rsidRPr="00A41355">
        <w:t>указывать наименование проекта в соответствии с Заданием на проектирование</w:t>
      </w:r>
      <w:r w:rsidR="00027D64">
        <w:t>;</w:t>
      </w:r>
    </w:p>
    <w:p w14:paraId="59DF8CD7" w14:textId="26B36BCD" w:rsidR="00A41355" w:rsidRPr="00027D64" w:rsidRDefault="00027D64">
      <w:pPr>
        <w:pStyle w:val="a2"/>
      </w:pPr>
      <w:r w:rsidRPr="00027D64">
        <w:t xml:space="preserve">рекомендуется оформление основного комплекта рабочих чертежей </w:t>
      </w:r>
      <w:r w:rsidR="00D66D82">
        <w:t>выполнять</w:t>
      </w:r>
      <w:r>
        <w:t xml:space="preserve"> </w:t>
      </w:r>
      <w:r w:rsidRPr="00027D64">
        <w:t>отдельными документами</w:t>
      </w:r>
      <w:r w:rsidR="00A41355" w:rsidRPr="00027D64">
        <w:t>.</w:t>
      </w:r>
    </w:p>
    <w:p w14:paraId="12018CF2" w14:textId="77777777" w:rsidR="00E8149F" w:rsidRPr="00055AEF" w:rsidRDefault="00E8149F">
      <w:pPr>
        <w:pStyle w:val="a"/>
      </w:pPr>
      <w:bookmarkStart w:id="1" w:name="_Ref122363064"/>
      <w:r w:rsidRPr="00055AEF">
        <w:t>Общие данные по рабочим чертежам</w:t>
      </w:r>
      <w:bookmarkEnd w:id="1"/>
    </w:p>
    <w:p w14:paraId="4FB171E4" w14:textId="363DBA9A" w:rsidR="00331C7D" w:rsidRDefault="00E8149F">
      <w:pPr>
        <w:pStyle w:val="a0"/>
      </w:pPr>
      <w:r w:rsidRPr="00055AEF">
        <w:t>Общие данные по рабочим чертежам выполняют по ГОСТ Р 21.101.</w:t>
      </w:r>
    </w:p>
    <w:p w14:paraId="574CB048" w14:textId="60691C8E" w:rsidR="00331C7D" w:rsidRDefault="00331C7D">
      <w:pPr>
        <w:pStyle w:val="a0"/>
      </w:pPr>
      <w:r>
        <w:t xml:space="preserve">В условных обозначениях приводят </w:t>
      </w:r>
      <w:r w:rsidR="00396CE9">
        <w:t xml:space="preserve">изображения условно-графических обозначений элементов системы, </w:t>
      </w:r>
      <w:r>
        <w:t>пояснения о принятых п</w:t>
      </w:r>
      <w:r w:rsidRPr="00055AEF">
        <w:t>равила</w:t>
      </w:r>
      <w:r>
        <w:t>х</w:t>
      </w:r>
      <w:r w:rsidRPr="00055AEF">
        <w:t xml:space="preserve"> </w:t>
      </w:r>
      <w:r w:rsidR="00396CE9">
        <w:t xml:space="preserve">позиционных </w:t>
      </w:r>
      <w:r w:rsidRPr="00055AEF">
        <w:t xml:space="preserve">обозначений </w:t>
      </w:r>
      <w:r w:rsidR="00396CE9">
        <w:t>оборудования и изделий, пояснения о принятых правилах обозначения кабельных линий</w:t>
      </w:r>
      <w:r w:rsidRPr="00055AEF">
        <w:t>.</w:t>
      </w:r>
    </w:p>
    <w:p w14:paraId="6088DA95" w14:textId="656B0FDE" w:rsidR="00E8149F" w:rsidRPr="00055AEF" w:rsidRDefault="00E8149F">
      <w:pPr>
        <w:pStyle w:val="a0"/>
      </w:pPr>
      <w:r w:rsidRPr="00055AEF">
        <w:t>В общих указаниях в дополнение к сведениям, предусмотренным ГОСТ Р 21.101, приводят:</w:t>
      </w:r>
    </w:p>
    <w:p w14:paraId="2B570FE5" w14:textId="6F67D7E3" w:rsidR="00F15F34" w:rsidRPr="00055AEF" w:rsidRDefault="00F15F34">
      <w:pPr>
        <w:pStyle w:val="a2"/>
      </w:pPr>
      <w:r w:rsidRPr="00055AEF">
        <w:t>указания об особых условиях хранения оборудования, изделий, материалов</w:t>
      </w:r>
      <w:r w:rsidR="00027D64">
        <w:t xml:space="preserve"> </w:t>
      </w:r>
      <w:r w:rsidR="00027D64" w:rsidRPr="00055AEF">
        <w:t>(при необходимости)</w:t>
      </w:r>
      <w:r w:rsidRPr="00055AEF">
        <w:t>;</w:t>
      </w:r>
    </w:p>
    <w:p w14:paraId="46099018" w14:textId="3843B551" w:rsidR="00DE7851" w:rsidRPr="00055AEF" w:rsidRDefault="00DE7851">
      <w:pPr>
        <w:pStyle w:val="a2"/>
      </w:pPr>
      <w:r w:rsidRPr="00055AEF">
        <w:t>указания о</w:t>
      </w:r>
      <w:r w:rsidR="00463AC7" w:rsidRPr="00055AEF">
        <w:t>б</w:t>
      </w:r>
      <w:r w:rsidRPr="00055AEF">
        <w:t xml:space="preserve"> </w:t>
      </w:r>
      <w:r w:rsidR="00325695" w:rsidRPr="00055AEF">
        <w:t>обязательности применении</w:t>
      </w:r>
      <w:r w:rsidRPr="00055AEF">
        <w:t xml:space="preserve"> особой технологии на отдельные виды работ</w:t>
      </w:r>
      <w:r w:rsidR="00325695" w:rsidRPr="00055AEF">
        <w:t xml:space="preserve"> (при необходимости)</w:t>
      </w:r>
      <w:r w:rsidRPr="00055AEF">
        <w:t>;</w:t>
      </w:r>
    </w:p>
    <w:p w14:paraId="261FCC3E" w14:textId="188FBB45" w:rsidR="00F508C3" w:rsidRPr="00055AEF" w:rsidRDefault="002C30E8">
      <w:pPr>
        <w:pStyle w:val="a2"/>
      </w:pPr>
      <w:r w:rsidRPr="00055AEF">
        <w:t>указания о выполнени</w:t>
      </w:r>
      <w:r w:rsidR="00325695" w:rsidRPr="00055AEF">
        <w:t>и</w:t>
      </w:r>
      <w:r w:rsidRPr="00055AEF">
        <w:t xml:space="preserve"> особых требований задания на проектировани</w:t>
      </w:r>
      <w:r w:rsidR="001A6183">
        <w:t>е</w:t>
      </w:r>
      <w:r w:rsidRPr="00055AEF">
        <w:t xml:space="preserve"> (например</w:t>
      </w:r>
      <w:r w:rsidR="00325695" w:rsidRPr="00055AEF">
        <w:t xml:space="preserve"> –</w:t>
      </w:r>
      <w:r w:rsidRPr="00055AEF">
        <w:t xml:space="preserve"> требования по параметрам </w:t>
      </w:r>
      <w:r w:rsidR="002C722B">
        <w:t xml:space="preserve">комплектования </w:t>
      </w:r>
      <w:r w:rsidRPr="00055AEF">
        <w:t>ЗИП, необходимых для включения в спецификацию)</w:t>
      </w:r>
      <w:r w:rsidR="00F508C3" w:rsidRPr="00055AEF">
        <w:t>;</w:t>
      </w:r>
    </w:p>
    <w:p w14:paraId="77E9C2A1" w14:textId="084404AA" w:rsidR="00E8149F" w:rsidRPr="00055AEF" w:rsidRDefault="00F508C3">
      <w:pPr>
        <w:pStyle w:val="a2"/>
      </w:pPr>
      <w:r w:rsidRPr="00055AEF">
        <w:t>указания по демонтажу</w:t>
      </w:r>
      <w:r w:rsidR="00027D64">
        <w:t xml:space="preserve"> </w:t>
      </w:r>
      <w:r w:rsidR="00027D64" w:rsidRPr="00055AEF">
        <w:t>(при необходимости)</w:t>
      </w:r>
      <w:r w:rsidR="00DE7851" w:rsidRPr="00055AEF">
        <w:t>.</w:t>
      </w:r>
    </w:p>
    <w:p w14:paraId="5DDC997E" w14:textId="029DC9DE" w:rsidR="00E8149F" w:rsidRPr="00055AEF" w:rsidRDefault="002C30E8">
      <w:pPr>
        <w:pStyle w:val="a0"/>
      </w:pPr>
      <w:r w:rsidRPr="00055AEF">
        <w:t>Ведомость спецификаций, предусмотренную ГОСТ Р 21.101, в составе общих данных по рабочим чертежам мар</w:t>
      </w:r>
      <w:r w:rsidR="00881142" w:rsidRPr="00055AEF">
        <w:t>о</w:t>
      </w:r>
      <w:r w:rsidRPr="00055AEF">
        <w:t>к Т</w:t>
      </w:r>
      <w:r w:rsidR="00881142" w:rsidRPr="00055AEF">
        <w:t>СО</w:t>
      </w:r>
      <w:r w:rsidRPr="00055AEF">
        <w:t xml:space="preserve"> не выполняют.</w:t>
      </w:r>
    </w:p>
    <w:p w14:paraId="3648A384" w14:textId="5D100D8C" w:rsidR="005E1986" w:rsidRPr="00055AEF" w:rsidRDefault="005E1986">
      <w:pPr>
        <w:pStyle w:val="a"/>
      </w:pPr>
      <w:bookmarkStart w:id="2" w:name="_Ref122363298"/>
      <w:bookmarkStart w:id="3" w:name="_Ref122456462"/>
      <w:r w:rsidRPr="006F07FC">
        <w:t>Схем</w:t>
      </w:r>
      <w:r w:rsidR="00463AC7" w:rsidRPr="006F07FC">
        <w:t>а</w:t>
      </w:r>
      <w:r w:rsidRPr="00055AEF">
        <w:t xml:space="preserve"> </w:t>
      </w:r>
      <w:bookmarkEnd w:id="2"/>
      <w:bookmarkEnd w:id="3"/>
      <w:r w:rsidR="006B590B">
        <w:t>с</w:t>
      </w:r>
      <w:r w:rsidR="00027D64">
        <w:t>труктурная</w:t>
      </w:r>
    </w:p>
    <w:p w14:paraId="1BB5D460" w14:textId="4434C9E9" w:rsidR="00F157BF" w:rsidRPr="00055AEF" w:rsidRDefault="00F157BF">
      <w:pPr>
        <w:pStyle w:val="a0"/>
      </w:pPr>
      <w:r w:rsidRPr="006F07FC">
        <w:t>На</w:t>
      </w:r>
      <w:r w:rsidRPr="00055AEF">
        <w:t xml:space="preserve"> схем</w:t>
      </w:r>
      <w:r w:rsidR="00463AC7" w:rsidRPr="00055AEF">
        <w:t>е</w:t>
      </w:r>
      <w:r w:rsidRPr="00055AEF">
        <w:t xml:space="preserve"> </w:t>
      </w:r>
      <w:r w:rsidR="00027D64">
        <w:t>структурной</w:t>
      </w:r>
      <w:r w:rsidR="005871CE" w:rsidRPr="00055AEF">
        <w:t xml:space="preserve"> </w:t>
      </w:r>
      <w:r w:rsidRPr="00055AEF">
        <w:t xml:space="preserve">изображают </w:t>
      </w:r>
      <w:r w:rsidR="00155F29" w:rsidRPr="00055AEF">
        <w:t>вс</w:t>
      </w:r>
      <w:r w:rsidR="00940E57" w:rsidRPr="00055AEF">
        <w:t xml:space="preserve">е </w:t>
      </w:r>
      <w:r w:rsidR="00155F29" w:rsidRPr="00055AEF">
        <w:t>устройства, необходимые для осуществления и контроля</w:t>
      </w:r>
      <w:r w:rsidRPr="00055AEF">
        <w:t xml:space="preserve"> </w:t>
      </w:r>
      <w:r w:rsidR="00155F29" w:rsidRPr="00055AEF">
        <w:t xml:space="preserve">работоспособности </w:t>
      </w:r>
      <w:r w:rsidR="00881142" w:rsidRPr="00055AEF">
        <w:t xml:space="preserve">рассматриваемой </w:t>
      </w:r>
      <w:r w:rsidR="00155F29" w:rsidRPr="00055AEF">
        <w:t>системы,</w:t>
      </w:r>
      <w:r w:rsidR="00260D89" w:rsidRPr="00055AEF">
        <w:t xml:space="preserve"> </w:t>
      </w:r>
      <w:r w:rsidRPr="00055AEF">
        <w:t xml:space="preserve">и </w:t>
      </w:r>
      <w:r w:rsidR="00155F29" w:rsidRPr="00055AEF">
        <w:t xml:space="preserve">все электрические </w:t>
      </w:r>
      <w:r w:rsidRPr="00055AEF">
        <w:t>взаимосвязи между ними.</w:t>
      </w:r>
    </w:p>
    <w:p w14:paraId="1F857CC6" w14:textId="3832D1A7" w:rsidR="008B60C6" w:rsidRPr="00055AEF" w:rsidRDefault="00E8003D">
      <w:pPr>
        <w:pStyle w:val="a0"/>
      </w:pPr>
      <w:r w:rsidRPr="00055AEF">
        <w:t>С</w:t>
      </w:r>
      <w:r w:rsidR="008B60C6" w:rsidRPr="00055AEF">
        <w:t>хем</w:t>
      </w:r>
      <w:r w:rsidR="00635EBB" w:rsidRPr="00055AEF">
        <w:t>у</w:t>
      </w:r>
      <w:r w:rsidR="008B60C6" w:rsidRPr="00055AEF">
        <w:t xml:space="preserve"> </w:t>
      </w:r>
      <w:r w:rsidR="00027D64">
        <w:t>структурную</w:t>
      </w:r>
      <w:r w:rsidRPr="00055AEF">
        <w:t>, по возможности, следует выполнять на одном листе. Е</w:t>
      </w:r>
      <w:r w:rsidR="00C604EA" w:rsidRPr="00055AEF">
        <w:t>сли схема</w:t>
      </w:r>
      <w:r w:rsidRPr="00055AEF">
        <w:t xml:space="preserve"> из-за сложности системы не может быть выполнена на одном листе, то допускается </w:t>
      </w:r>
      <w:r w:rsidR="00C604EA" w:rsidRPr="00055AEF">
        <w:t>разбивать её</w:t>
      </w:r>
      <w:r w:rsidR="008B60C6" w:rsidRPr="00055AEF">
        <w:t xml:space="preserve"> на</w:t>
      </w:r>
      <w:r w:rsidR="00C604EA" w:rsidRPr="00055AEF">
        <w:t xml:space="preserve"> части в соответствии с местами установки и (или) по типам взаимосвязей</w:t>
      </w:r>
      <w:r w:rsidR="008B60C6" w:rsidRPr="00055AEF">
        <w:t xml:space="preserve"> </w:t>
      </w:r>
      <w:r w:rsidR="00C604EA" w:rsidRPr="00055AEF">
        <w:t>(</w:t>
      </w:r>
      <w:r w:rsidR="008B60C6" w:rsidRPr="00055AEF">
        <w:t>электропитани</w:t>
      </w:r>
      <w:r w:rsidR="00C604EA" w:rsidRPr="00055AEF">
        <w:t>е</w:t>
      </w:r>
      <w:r w:rsidR="008B60C6" w:rsidRPr="00055AEF">
        <w:t xml:space="preserve">, </w:t>
      </w:r>
      <w:r w:rsidR="00C604EA" w:rsidRPr="00055AEF">
        <w:t>управление, передача</w:t>
      </w:r>
      <w:r w:rsidR="008B60C6" w:rsidRPr="00055AEF">
        <w:t xml:space="preserve"> данных</w:t>
      </w:r>
      <w:r w:rsidR="00C604EA" w:rsidRPr="00055AEF">
        <w:t xml:space="preserve"> и т.п.</w:t>
      </w:r>
      <w:r w:rsidR="008B60C6" w:rsidRPr="00055AEF">
        <w:t>)</w:t>
      </w:r>
    </w:p>
    <w:p w14:paraId="29A11D0D" w14:textId="6002F1B8" w:rsidR="005E1986" w:rsidRDefault="00940E57">
      <w:pPr>
        <w:pStyle w:val="a0"/>
      </w:pPr>
      <w:r w:rsidRPr="00C35B48">
        <w:t>Устройства</w:t>
      </w:r>
      <w:r w:rsidR="00155F29" w:rsidRPr="00055AEF">
        <w:t xml:space="preserve"> </w:t>
      </w:r>
      <w:r w:rsidR="004827E9" w:rsidRPr="00055AEF">
        <w:t>систем</w:t>
      </w:r>
      <w:r w:rsidR="006B590B">
        <w:t>ы</w:t>
      </w:r>
      <w:r w:rsidR="00F157BF" w:rsidRPr="00055AEF">
        <w:t xml:space="preserve"> на схеме изображают в виде прямоугольников или </w:t>
      </w:r>
      <w:r w:rsidR="000B57A5" w:rsidRPr="00055AEF">
        <w:t xml:space="preserve">условных графических </w:t>
      </w:r>
      <w:r w:rsidR="00F2203B" w:rsidRPr="00055AEF">
        <w:t xml:space="preserve">обозначений </w:t>
      </w:r>
      <w:r w:rsidR="000B57A5" w:rsidRPr="00055AEF">
        <w:t>(</w:t>
      </w:r>
      <w:r w:rsidR="00F157BF" w:rsidRPr="00055AEF">
        <w:t>УГО</w:t>
      </w:r>
      <w:r w:rsidR="000B57A5" w:rsidRPr="00055AEF">
        <w:t>)</w:t>
      </w:r>
      <w:r w:rsidR="000E7E82" w:rsidRPr="00055AEF">
        <w:t>.</w:t>
      </w:r>
    </w:p>
    <w:p w14:paraId="6C001A59" w14:textId="60D5F87E" w:rsidR="008F519D" w:rsidRDefault="008F519D">
      <w:pPr>
        <w:pStyle w:val="a0"/>
      </w:pPr>
      <w:r>
        <w:t>На схеме охранной сигнализации следует указывать номера рубежей (зон) охраны.</w:t>
      </w:r>
    </w:p>
    <w:p w14:paraId="73A9D817" w14:textId="0A8E54D9" w:rsidR="008F519D" w:rsidRDefault="008F519D">
      <w:pPr>
        <w:pStyle w:val="a0"/>
      </w:pPr>
      <w:r>
        <w:t>На схеме системы охранной телевизионной следует указывать номера (на</w:t>
      </w:r>
      <w:r w:rsidR="00027D64">
        <w:t>именования</w:t>
      </w:r>
      <w:r>
        <w:t>) зон наблюдения (видеоконтроля).</w:t>
      </w:r>
    </w:p>
    <w:p w14:paraId="6921AABE" w14:textId="14195C1B" w:rsidR="008F519D" w:rsidRPr="00055AEF" w:rsidRDefault="008F519D">
      <w:pPr>
        <w:pStyle w:val="a0"/>
      </w:pPr>
      <w:r>
        <w:t>На схеме системы контроля и управления доступом следует указывать номера</w:t>
      </w:r>
      <w:r w:rsidR="000601F4">
        <w:t xml:space="preserve"> </w:t>
      </w:r>
      <w:r w:rsidR="000601F4" w:rsidRPr="00027D64">
        <w:t>(</w:t>
      </w:r>
      <w:r w:rsidR="000601F4">
        <w:t>на</w:t>
      </w:r>
      <w:r w:rsidR="00027D64">
        <w:t>именования</w:t>
      </w:r>
      <w:r w:rsidR="000601F4" w:rsidRPr="00027D64">
        <w:t>)</w:t>
      </w:r>
      <w:r>
        <w:t xml:space="preserve"> точек доступа.</w:t>
      </w:r>
    </w:p>
    <w:p w14:paraId="6BF30C52" w14:textId="6546311F" w:rsidR="007354D1" w:rsidRPr="00071E43" w:rsidRDefault="00940E57">
      <w:pPr>
        <w:pStyle w:val="a0"/>
      </w:pPr>
      <w:r w:rsidRPr="00071E43">
        <w:t>К</w:t>
      </w:r>
      <w:r w:rsidR="003C121D" w:rsidRPr="00071E43">
        <w:t>аждый элемент и (</w:t>
      </w:r>
      <w:r w:rsidRPr="00071E43">
        <w:t>или</w:t>
      </w:r>
      <w:r w:rsidR="003C121D" w:rsidRPr="00071E43">
        <w:t>)</w:t>
      </w:r>
      <w:r w:rsidRPr="00071E43">
        <w:t xml:space="preserve"> устройство, входящие в систему и изображённые на схеме, должны иметь</w:t>
      </w:r>
      <w:r w:rsidRPr="00F0307C">
        <w:t xml:space="preserve"> позиционное обозначение</w:t>
      </w:r>
      <w:r w:rsidR="00F0307C">
        <w:t>.</w:t>
      </w:r>
    </w:p>
    <w:p w14:paraId="3B381FA1" w14:textId="1BCE28C6" w:rsidR="00BC6EDF" w:rsidRDefault="00A32A99" w:rsidP="007A7D49">
      <w:pPr>
        <w:pStyle w:val="a0"/>
        <w:numPr>
          <w:ilvl w:val="0"/>
          <w:numId w:val="0"/>
        </w:numPr>
        <w:ind w:left="1560"/>
      </w:pPr>
      <w:r>
        <w:lastRenderedPageBreak/>
        <w:t>Позиционн</w:t>
      </w:r>
      <w:r w:rsidR="00F0307C">
        <w:t>ое</w:t>
      </w:r>
      <w:r>
        <w:t xml:space="preserve"> обозначени</w:t>
      </w:r>
      <w:r w:rsidR="00F0307C">
        <w:t>е</w:t>
      </w:r>
      <w:r>
        <w:t xml:space="preserve"> формиру</w:t>
      </w:r>
      <w:r w:rsidR="00F0307C">
        <w:t>е</w:t>
      </w:r>
      <w:r>
        <w:t>тся из базового обозначения и</w:t>
      </w:r>
      <w:r w:rsidR="00C47223">
        <w:t>,</w:t>
      </w:r>
      <w:r>
        <w:t xml:space="preserve"> через </w:t>
      </w:r>
      <w:r w:rsidR="00C47223">
        <w:t>дефис,</w:t>
      </w:r>
      <w:r>
        <w:t xml:space="preserve"> </w:t>
      </w:r>
      <w:r w:rsidR="003928FD" w:rsidRPr="00055AEF">
        <w:t>порядков</w:t>
      </w:r>
      <w:r>
        <w:t>ого</w:t>
      </w:r>
      <w:r w:rsidR="003928FD" w:rsidRPr="00055AEF">
        <w:t xml:space="preserve"> номера </w:t>
      </w:r>
      <w:r w:rsidR="00BC6EDF" w:rsidRPr="00055AEF">
        <w:t>согласно принятой разработчиком структуре</w:t>
      </w:r>
      <w:r w:rsidR="00C47223">
        <w:t xml:space="preserve"> нумерации</w:t>
      </w:r>
      <w:r w:rsidR="008D3032" w:rsidRPr="00055AEF">
        <w:t>.</w:t>
      </w:r>
    </w:p>
    <w:p w14:paraId="1A1B8439" w14:textId="336239FF" w:rsidR="00F0307C" w:rsidRPr="00055AEF" w:rsidRDefault="00F0307C" w:rsidP="007A7D49">
      <w:pPr>
        <w:pStyle w:val="a0"/>
        <w:numPr>
          <w:ilvl w:val="0"/>
          <w:numId w:val="0"/>
        </w:numPr>
        <w:ind w:left="1560"/>
      </w:pPr>
      <w:r>
        <w:t>Следует формировать уникальные базовые обозначения для</w:t>
      </w:r>
      <w:r w:rsidR="00653A59">
        <w:t xml:space="preserve"> оборудования и изделий</w:t>
      </w:r>
      <w:r>
        <w:t>, имеющих собственное наименование и марку.</w:t>
      </w:r>
    </w:p>
    <w:p w14:paraId="24342091" w14:textId="75092366" w:rsidR="00AD7726" w:rsidRPr="00055AEF" w:rsidRDefault="00653A59">
      <w:pPr>
        <w:pStyle w:val="a0"/>
      </w:pPr>
      <w:r w:rsidRPr="00C35B48">
        <w:t>Электрические</w:t>
      </w:r>
      <w:r>
        <w:t xml:space="preserve"> в</w:t>
      </w:r>
      <w:r w:rsidR="003D2545" w:rsidRPr="00055AEF">
        <w:t>заимосвязи указывают в виде линий отрезков кабелей (кабельных сборок)</w:t>
      </w:r>
      <w:r w:rsidR="00BE1653" w:rsidRPr="00055AEF">
        <w:t xml:space="preserve">, как правило, </w:t>
      </w:r>
      <w:r w:rsidR="00AD7726" w:rsidRPr="00055AEF">
        <w:t>в однолинейном изображении</w:t>
      </w:r>
      <w:r w:rsidR="005D03F3">
        <w:t xml:space="preserve"> с указанием количества </w:t>
      </w:r>
      <w:r>
        <w:t xml:space="preserve">линий </w:t>
      </w:r>
      <w:r w:rsidR="005D03F3">
        <w:t>взаимосвязей (более одной)</w:t>
      </w:r>
      <w:r>
        <w:t xml:space="preserve"> на участке линии</w:t>
      </w:r>
      <w:r w:rsidR="005D03F3">
        <w:t xml:space="preserve"> возле устройств</w:t>
      </w:r>
      <w:r w:rsidR="008D3032" w:rsidRPr="00055AEF">
        <w:t>.</w:t>
      </w:r>
    </w:p>
    <w:p w14:paraId="62D3939A" w14:textId="56F73B0C" w:rsidR="000E7E82" w:rsidRPr="00055AEF" w:rsidRDefault="000E7E82">
      <w:pPr>
        <w:pStyle w:val="a0"/>
      </w:pPr>
      <w:r w:rsidRPr="00C35B48">
        <w:t>На</w:t>
      </w:r>
      <w:r w:rsidRPr="00055AEF">
        <w:t xml:space="preserve"> линиях взаимосвязей </w:t>
      </w:r>
      <w:r w:rsidR="00BE1653" w:rsidRPr="00055AEF">
        <w:t xml:space="preserve">указывают </w:t>
      </w:r>
      <w:r w:rsidR="00B13E0F">
        <w:t xml:space="preserve">условное обозначение </w:t>
      </w:r>
      <w:r w:rsidR="007D62CA">
        <w:t xml:space="preserve">функциональных </w:t>
      </w:r>
      <w:r w:rsidR="00BE1653" w:rsidRPr="00055AEF">
        <w:t>параметр</w:t>
      </w:r>
      <w:r w:rsidR="00B13E0F">
        <w:t>ов</w:t>
      </w:r>
      <w:r w:rsidR="007D62CA">
        <w:t>,</w:t>
      </w:r>
      <w:r w:rsidR="00BE1653" w:rsidRPr="00055AEF">
        <w:t xml:space="preserve"> стандарт</w:t>
      </w:r>
      <w:r w:rsidR="007D62CA">
        <w:t>ов</w:t>
      </w:r>
      <w:r w:rsidR="00BE1653" w:rsidRPr="00055AEF">
        <w:t xml:space="preserve"> физических протоколов и</w:t>
      </w:r>
      <w:r w:rsidR="003C121D" w:rsidRPr="00055AEF">
        <w:t xml:space="preserve"> (</w:t>
      </w:r>
      <w:r w:rsidR="00BE1653" w:rsidRPr="00055AEF">
        <w:t>или</w:t>
      </w:r>
      <w:r w:rsidR="003C121D" w:rsidRPr="00055AEF">
        <w:t>)</w:t>
      </w:r>
      <w:r w:rsidR="008D3032" w:rsidRPr="00055AEF">
        <w:t xml:space="preserve"> электрические характеристики.</w:t>
      </w:r>
      <w:r w:rsidR="00D66D82">
        <w:t xml:space="preserve"> Соответствующие пояснения указывают на полях чертежа.</w:t>
      </w:r>
    </w:p>
    <w:p w14:paraId="7D5F5D64" w14:textId="6253A32D" w:rsidR="003C121D" w:rsidRPr="00055AEF" w:rsidRDefault="003D2545">
      <w:pPr>
        <w:pStyle w:val="a0"/>
      </w:pPr>
      <w:r w:rsidRPr="00055AEF">
        <w:t>Для упрощения ориенти</w:t>
      </w:r>
      <w:r w:rsidR="00DB217C" w:rsidRPr="00055AEF">
        <w:t xml:space="preserve">рования на последующих чертежах, отрезкам кабелей присваивают </w:t>
      </w:r>
      <w:r w:rsidR="00F170A3" w:rsidRPr="00055AEF">
        <w:t>обозначение</w:t>
      </w:r>
      <w:r w:rsidR="00DB217C" w:rsidRPr="00055AEF">
        <w:t xml:space="preserve"> в соответствии с требованиями задания на проектирование</w:t>
      </w:r>
      <w:r w:rsidR="00F170A3" w:rsidRPr="00055AEF">
        <w:t xml:space="preserve"> по маркированию кабельных линий</w:t>
      </w:r>
      <w:r w:rsidR="00DB217C" w:rsidRPr="00055AEF">
        <w:t xml:space="preserve">. При отсутствии данных требований, разработчик самостоятельно устанавливает правила </w:t>
      </w:r>
      <w:r w:rsidR="00F170A3" w:rsidRPr="00055AEF">
        <w:t xml:space="preserve">обозначения </w:t>
      </w:r>
      <w:r w:rsidR="00DB217C" w:rsidRPr="00055AEF">
        <w:t>кабельных линий</w:t>
      </w:r>
      <w:r w:rsidR="008D3032" w:rsidRPr="00055AEF">
        <w:t>. При возможности, рекомендуется применять правила обозначения эксплуатирующей организации.</w:t>
      </w:r>
    </w:p>
    <w:p w14:paraId="7685B64E" w14:textId="2CEC1CCF" w:rsidR="004A7C03" w:rsidRDefault="004A7C03">
      <w:pPr>
        <w:pStyle w:val="a0"/>
      </w:pPr>
      <w:r w:rsidRPr="00055AEF">
        <w:t>Обозначение кабельных линий, как правило, указывают в выносках с текстовой рамкой.</w:t>
      </w:r>
    </w:p>
    <w:p w14:paraId="791A0BA2" w14:textId="63C0F2AE" w:rsidR="00121CE0" w:rsidRPr="00055AEF" w:rsidRDefault="00121CE0">
      <w:pPr>
        <w:pStyle w:val="a0"/>
      </w:pPr>
      <w:r>
        <w:t>На пол</w:t>
      </w:r>
      <w:r w:rsidR="00692B64">
        <w:t>е</w:t>
      </w:r>
      <w:r>
        <w:t xml:space="preserve"> чертежа </w:t>
      </w:r>
      <w:r w:rsidR="00692B64">
        <w:t>помещают</w:t>
      </w:r>
      <w:r>
        <w:t xml:space="preserve"> пояснения о функциональных настройках системы.</w:t>
      </w:r>
    </w:p>
    <w:p w14:paraId="6F6C4059" w14:textId="5230553C" w:rsidR="006E33EA" w:rsidRPr="00055AEF" w:rsidRDefault="006E33EA">
      <w:pPr>
        <w:pStyle w:val="a0"/>
      </w:pPr>
      <w:r w:rsidRPr="00055AEF">
        <w:t xml:space="preserve">Пример схемы </w:t>
      </w:r>
      <w:r w:rsidR="009B59BA">
        <w:t xml:space="preserve">структурной </w:t>
      </w:r>
      <w:r w:rsidR="003D02AA" w:rsidRPr="00055AEF">
        <w:t xml:space="preserve">системы охранной сигнализации </w:t>
      </w:r>
      <w:r w:rsidRPr="00055AEF">
        <w:t xml:space="preserve">представлен в </w:t>
      </w:r>
      <w:r w:rsidR="00131859" w:rsidRPr="00055AEF">
        <w:t>Приложении Б.</w:t>
      </w:r>
    </w:p>
    <w:p w14:paraId="47462C02" w14:textId="58E34022" w:rsidR="00453C62" w:rsidRPr="00055AEF" w:rsidRDefault="00453C62">
      <w:pPr>
        <w:pStyle w:val="a0"/>
      </w:pPr>
      <w:r w:rsidRPr="00055AEF">
        <w:t xml:space="preserve">Пример схемы </w:t>
      </w:r>
      <w:r w:rsidR="009B59BA">
        <w:t xml:space="preserve">структурной </w:t>
      </w:r>
      <w:r w:rsidR="003D02AA" w:rsidRPr="00055AEF">
        <w:t xml:space="preserve">системы охранной телевизионной </w:t>
      </w:r>
      <w:r w:rsidRPr="00055AEF">
        <w:t xml:space="preserve">представлен в </w:t>
      </w:r>
      <w:r w:rsidR="00131859" w:rsidRPr="00055AEF">
        <w:t>Приложении В.</w:t>
      </w:r>
    </w:p>
    <w:p w14:paraId="734ACCD4" w14:textId="37D1C9C0" w:rsidR="00453C62" w:rsidRPr="00055AEF" w:rsidRDefault="00453C62">
      <w:pPr>
        <w:pStyle w:val="a0"/>
      </w:pPr>
      <w:r w:rsidRPr="00055AEF">
        <w:t xml:space="preserve">Пример схемы </w:t>
      </w:r>
      <w:r w:rsidR="009B59BA">
        <w:t xml:space="preserve">структурной </w:t>
      </w:r>
      <w:r w:rsidR="003D02AA" w:rsidRPr="00055AEF">
        <w:t xml:space="preserve">системы контроля и управления доступом </w:t>
      </w:r>
      <w:r w:rsidRPr="00055AEF">
        <w:t xml:space="preserve">представлен в </w:t>
      </w:r>
      <w:r w:rsidR="00131859" w:rsidRPr="00055AEF">
        <w:t>Приложении</w:t>
      </w:r>
      <w:r w:rsidR="009B59BA">
        <w:t xml:space="preserve"> </w:t>
      </w:r>
      <w:r w:rsidR="00131859" w:rsidRPr="00055AEF">
        <w:t>Г.</w:t>
      </w:r>
    </w:p>
    <w:p w14:paraId="696CC476" w14:textId="53B4472B" w:rsidR="0027524D" w:rsidRPr="00055AEF" w:rsidRDefault="006B590B">
      <w:pPr>
        <w:pStyle w:val="a"/>
      </w:pPr>
      <w:bookmarkStart w:id="4" w:name="_Ref122363329"/>
      <w:r>
        <w:t>Схем</w:t>
      </w:r>
      <w:r w:rsidR="0027524D" w:rsidRPr="00055AEF">
        <w:t>ы расположения</w:t>
      </w:r>
      <w:bookmarkEnd w:id="4"/>
    </w:p>
    <w:p w14:paraId="3B4BCF7B" w14:textId="0029FDBC" w:rsidR="00FD0203" w:rsidRPr="00055AEF" w:rsidRDefault="0049140B">
      <w:pPr>
        <w:pStyle w:val="a0"/>
      </w:pPr>
      <w:r>
        <w:t>Схем</w:t>
      </w:r>
      <w:r w:rsidR="00AE7270" w:rsidRPr="00055AEF">
        <w:t>ы</w:t>
      </w:r>
      <w:r w:rsidR="003965B3" w:rsidRPr="00055AEF">
        <w:t xml:space="preserve"> расположения </w:t>
      </w:r>
      <w:r w:rsidR="00AE7270" w:rsidRPr="00055AEF">
        <w:t xml:space="preserve">в зданиях (сооружениях) выполняют на подоснове </w:t>
      </w:r>
      <w:r w:rsidR="003965B3" w:rsidRPr="00055AEF">
        <w:t>план</w:t>
      </w:r>
      <w:r w:rsidR="00AE7270" w:rsidRPr="00055AEF">
        <w:t>ов</w:t>
      </w:r>
      <w:r w:rsidR="003965B3" w:rsidRPr="00055AEF">
        <w:t xml:space="preserve"> </w:t>
      </w:r>
      <w:r w:rsidR="002C0F98">
        <w:t>этажей</w:t>
      </w:r>
      <w:r w:rsidR="003965B3" w:rsidRPr="00055AEF">
        <w:t>, выполненны</w:t>
      </w:r>
      <w:r w:rsidR="00AE7270" w:rsidRPr="00055AEF">
        <w:t>х</w:t>
      </w:r>
      <w:r w:rsidR="003965B3" w:rsidRPr="00055AEF">
        <w:t xml:space="preserve"> в основных комплектах рабочих чертежей других</w:t>
      </w:r>
      <w:r w:rsidR="00AE7270" w:rsidRPr="00055AEF">
        <w:t xml:space="preserve"> марок (как правило, марки АР).</w:t>
      </w:r>
    </w:p>
    <w:p w14:paraId="2273524A" w14:textId="6C825540" w:rsidR="00AE7270" w:rsidRDefault="002C0F98">
      <w:pPr>
        <w:pStyle w:val="a0"/>
      </w:pPr>
      <w:r>
        <w:t>Схем</w:t>
      </w:r>
      <w:r w:rsidR="00AE7270" w:rsidRPr="00055AEF">
        <w:t>ы расположения на открытых площадках выполняют на подоснове инженерно-топографическ</w:t>
      </w:r>
      <w:r>
        <w:t>их</w:t>
      </w:r>
      <w:r w:rsidR="00AE7270" w:rsidRPr="00055AEF">
        <w:t xml:space="preserve"> планов.</w:t>
      </w:r>
    </w:p>
    <w:p w14:paraId="7821BD7E" w14:textId="629C4F9C" w:rsidR="00874D64" w:rsidRPr="00AE7F09" w:rsidRDefault="00874D64">
      <w:pPr>
        <w:pStyle w:val="a0"/>
      </w:pPr>
      <w:r w:rsidRPr="00AE7F09">
        <w:t xml:space="preserve">Схемы расположения в </w:t>
      </w:r>
      <w:r w:rsidR="00AE7F09" w:rsidRPr="00AE7F09">
        <w:t>шкафах, щитах, нишах, на инженерных конструктивах и строительных конструкциях</w:t>
      </w:r>
      <w:r w:rsidR="00AE7F09">
        <w:t xml:space="preserve"> </w:t>
      </w:r>
      <w:r w:rsidR="00AE7F09" w:rsidRPr="00F02C81">
        <w:t>выполняют</w:t>
      </w:r>
      <w:r w:rsidR="009148C6" w:rsidRPr="00F02C81">
        <w:t xml:space="preserve"> </w:t>
      </w:r>
      <w:r w:rsidR="001C6891" w:rsidRPr="00F02C81">
        <w:t>с применением различных способов построения изображений (</w:t>
      </w:r>
      <w:r w:rsidR="00F02C81" w:rsidRPr="00F02C81">
        <w:t>аксонометрии, разрезов конструкций, сечений</w:t>
      </w:r>
      <w:r w:rsidR="00F02C81">
        <w:t>)</w:t>
      </w:r>
      <w:r w:rsidR="00AE7F09" w:rsidRPr="00AE7F09">
        <w:t>.</w:t>
      </w:r>
    </w:p>
    <w:p w14:paraId="71B59045" w14:textId="38ACC390" w:rsidR="00AE7270" w:rsidRPr="00055AEF" w:rsidRDefault="00AE7270">
      <w:pPr>
        <w:pStyle w:val="a0"/>
      </w:pPr>
      <w:r w:rsidRPr="00055AEF">
        <w:t xml:space="preserve">Масштабы </w:t>
      </w:r>
      <w:r w:rsidR="002C0F98">
        <w:t>схем</w:t>
      </w:r>
      <w:r w:rsidR="002C0F98" w:rsidRPr="00055AEF">
        <w:t xml:space="preserve"> </w:t>
      </w:r>
      <w:r w:rsidRPr="00055AEF">
        <w:t xml:space="preserve">должны обеспечивать чёткое </w:t>
      </w:r>
      <w:r w:rsidR="002C0F98">
        <w:t>отображение</w:t>
      </w:r>
      <w:r w:rsidR="002C0F98" w:rsidRPr="00055AEF">
        <w:t xml:space="preserve"> </w:t>
      </w:r>
      <w:r w:rsidR="002C0F98">
        <w:t xml:space="preserve">условных </w:t>
      </w:r>
      <w:r w:rsidRPr="00055AEF">
        <w:t>изображени</w:t>
      </w:r>
      <w:r w:rsidR="002C0F98">
        <w:t>й</w:t>
      </w:r>
      <w:r w:rsidRPr="00055AEF">
        <w:t xml:space="preserve"> кабельных линий и </w:t>
      </w:r>
      <w:r w:rsidR="00895AA3" w:rsidRPr="00055AEF">
        <w:t xml:space="preserve">устройств </w:t>
      </w:r>
      <w:r w:rsidR="002C0F98">
        <w:t>системы</w:t>
      </w:r>
      <w:r w:rsidRPr="00055AEF">
        <w:t>.</w:t>
      </w:r>
    </w:p>
    <w:p w14:paraId="2875886B" w14:textId="56D737BD" w:rsidR="0071018C" w:rsidRPr="00055AEF" w:rsidRDefault="0071018C">
      <w:pPr>
        <w:pStyle w:val="a0"/>
      </w:pPr>
      <w:r w:rsidRPr="00055AEF">
        <w:t xml:space="preserve">На </w:t>
      </w:r>
      <w:r w:rsidR="002C0F98">
        <w:t>схем</w:t>
      </w:r>
      <w:r w:rsidRPr="00055AEF">
        <w:t>ах расположения</w:t>
      </w:r>
      <w:r w:rsidR="00D32A29">
        <w:t>,</w:t>
      </w:r>
      <w:r w:rsidR="0061225D">
        <w:t xml:space="preserve"> </w:t>
      </w:r>
      <w:r w:rsidR="00AE7F09">
        <w:t>в</w:t>
      </w:r>
      <w:r w:rsidR="0061225D">
        <w:t xml:space="preserve">ыполняемых на </w:t>
      </w:r>
      <w:r w:rsidR="00AE7F09">
        <w:t>подосновах планов,</w:t>
      </w:r>
      <w:r w:rsidRPr="00055AEF">
        <w:t xml:space="preserve"> </w:t>
      </w:r>
      <w:r w:rsidR="003965B3" w:rsidRPr="00055AEF">
        <w:t>наносят, приводят или показывают</w:t>
      </w:r>
      <w:r w:rsidRPr="00055AEF">
        <w:t>:</w:t>
      </w:r>
    </w:p>
    <w:p w14:paraId="65895C60" w14:textId="79D50B51" w:rsidR="0071018C" w:rsidRPr="00055AEF" w:rsidRDefault="0071018C">
      <w:pPr>
        <w:pStyle w:val="a2"/>
      </w:pPr>
      <w:r w:rsidRPr="00055AEF">
        <w:t>координатны</w:t>
      </w:r>
      <w:r w:rsidR="003965B3" w:rsidRPr="00055AEF">
        <w:t>е</w:t>
      </w:r>
      <w:r w:rsidRPr="00055AEF">
        <w:t xml:space="preserve"> ос</w:t>
      </w:r>
      <w:r w:rsidR="003965B3" w:rsidRPr="00055AEF">
        <w:t>и</w:t>
      </w:r>
      <w:r w:rsidRPr="00055AEF">
        <w:t xml:space="preserve"> здани</w:t>
      </w:r>
      <w:r w:rsidR="00091B42" w:rsidRPr="00055AEF">
        <w:t>й</w:t>
      </w:r>
      <w:r w:rsidR="003965B3" w:rsidRPr="00055AEF">
        <w:t xml:space="preserve">, </w:t>
      </w:r>
      <w:r w:rsidR="00091B42" w:rsidRPr="00055AEF">
        <w:t>разбивочны</w:t>
      </w:r>
      <w:r w:rsidR="003965B3" w:rsidRPr="00055AEF">
        <w:t>е</w:t>
      </w:r>
      <w:r w:rsidR="00091B42" w:rsidRPr="00055AEF">
        <w:t xml:space="preserve"> ос</w:t>
      </w:r>
      <w:r w:rsidR="003965B3" w:rsidRPr="00055AEF">
        <w:t>и строительных</w:t>
      </w:r>
      <w:r w:rsidR="00091B42" w:rsidRPr="00055AEF">
        <w:t xml:space="preserve"> площ</w:t>
      </w:r>
      <w:r w:rsidR="003965B3" w:rsidRPr="00055AEF">
        <w:t>адок и расстояния между ними</w:t>
      </w:r>
      <w:r w:rsidR="00091B42" w:rsidRPr="00055AEF">
        <w:t>;</w:t>
      </w:r>
    </w:p>
    <w:p w14:paraId="47EFC470" w14:textId="77777777" w:rsidR="003965B3" w:rsidRPr="00055AEF" w:rsidRDefault="003965B3">
      <w:pPr>
        <w:pStyle w:val="a2"/>
      </w:pPr>
      <w:r w:rsidRPr="00055AEF">
        <w:t>строительные конструкции, технологическое и инженерное оборудование, влияющие на условия расположения проектируемого оборудования;</w:t>
      </w:r>
    </w:p>
    <w:p w14:paraId="4AEC7F86" w14:textId="25968FBB" w:rsidR="00091B42" w:rsidRPr="00055AEF" w:rsidRDefault="00AE7270">
      <w:pPr>
        <w:pStyle w:val="a2"/>
      </w:pPr>
      <w:r w:rsidRPr="00055AEF">
        <w:t xml:space="preserve">условную нулевую отметку – как правило </w:t>
      </w:r>
      <w:r w:rsidR="00091B42" w:rsidRPr="00055AEF">
        <w:t>отметку чистого пола (для существующих зданий допускается указывать этаж)</w:t>
      </w:r>
      <w:r w:rsidRPr="00055AEF">
        <w:t xml:space="preserve"> или уровень земли</w:t>
      </w:r>
      <w:r w:rsidR="00091B42" w:rsidRPr="00055AEF">
        <w:t>;</w:t>
      </w:r>
    </w:p>
    <w:p w14:paraId="61372B72" w14:textId="61741BA2" w:rsidR="00091B42" w:rsidRPr="00055AEF" w:rsidRDefault="00091B42">
      <w:pPr>
        <w:pStyle w:val="a2"/>
      </w:pPr>
      <w:r w:rsidRPr="00055AEF">
        <w:lastRenderedPageBreak/>
        <w:t xml:space="preserve">наименование помещений, в т.ч. смежных </w:t>
      </w:r>
      <w:r w:rsidR="00DE641D">
        <w:t xml:space="preserve">для планов этажей </w:t>
      </w:r>
      <w:r w:rsidRPr="00055AEF">
        <w:t>(при насыщенном плане указывают в экспликации помещений по форме 2 ГОСТ 21.501)</w:t>
      </w:r>
      <w:r w:rsidR="00750106" w:rsidRPr="00055AEF">
        <w:t>;</w:t>
      </w:r>
    </w:p>
    <w:p w14:paraId="61C8FDAA" w14:textId="3C0A4D32" w:rsidR="00DF235A" w:rsidRDefault="00DF235A">
      <w:pPr>
        <w:pStyle w:val="a2"/>
      </w:pPr>
      <w:r w:rsidRPr="00DF235A">
        <w:t>экспликацию зданий, сооружений</w:t>
      </w:r>
      <w:r>
        <w:t xml:space="preserve"> для </w:t>
      </w:r>
      <w:r w:rsidR="00DE641D">
        <w:t>инженерно-топографических планов</w:t>
      </w:r>
      <w:r>
        <w:t>;</w:t>
      </w:r>
    </w:p>
    <w:p w14:paraId="06AD4987" w14:textId="3B30F911" w:rsidR="003965B3" w:rsidRPr="00055AEF" w:rsidRDefault="00567B59">
      <w:pPr>
        <w:pStyle w:val="a2"/>
      </w:pPr>
      <w:r w:rsidRPr="00055AEF">
        <w:t>оборудование и изделия</w:t>
      </w:r>
      <w:r w:rsidR="003965B3" w:rsidRPr="00055AEF">
        <w:t xml:space="preserve"> </w:t>
      </w:r>
      <w:r w:rsidR="00DF5DD0">
        <w:t>системы</w:t>
      </w:r>
      <w:r w:rsidR="00121CE0">
        <w:t>, их позиционные обозначения</w:t>
      </w:r>
      <w:r w:rsidR="00692B64">
        <w:t xml:space="preserve">. </w:t>
      </w:r>
      <w:r w:rsidR="00692B64" w:rsidRPr="00055AEF">
        <w:t xml:space="preserve">При установке оборудования и изделий выше </w:t>
      </w:r>
      <w:r w:rsidR="00692B64">
        <w:t>условной нулевой отметки</w:t>
      </w:r>
      <w:r w:rsidR="00692B64" w:rsidRPr="00055AEF">
        <w:t xml:space="preserve"> на полке линии-выноски указывают </w:t>
      </w:r>
      <w:r w:rsidR="00692B64">
        <w:t xml:space="preserve">позиционное </w:t>
      </w:r>
      <w:r w:rsidR="00692B64" w:rsidRPr="00055AEF">
        <w:t>обозначение оборудования, под полкой - отметку высоты крепления оборудования (изделия)</w:t>
      </w:r>
      <w:r w:rsidRPr="00055AEF">
        <w:t>;</w:t>
      </w:r>
    </w:p>
    <w:p w14:paraId="379F7D4E" w14:textId="2170D5DC" w:rsidR="00895AA3" w:rsidRPr="00055AEF" w:rsidRDefault="00895AA3">
      <w:pPr>
        <w:pStyle w:val="a2"/>
      </w:pPr>
      <w:r w:rsidRPr="00055AEF">
        <w:t xml:space="preserve">трассы </w:t>
      </w:r>
      <w:r w:rsidR="00567B59" w:rsidRPr="00055AEF">
        <w:t>кабельны</w:t>
      </w:r>
      <w:r w:rsidRPr="00055AEF">
        <w:t>х линий</w:t>
      </w:r>
      <w:r w:rsidR="00567B59" w:rsidRPr="00055AEF">
        <w:t xml:space="preserve"> в виде условных </w:t>
      </w:r>
      <w:r w:rsidR="00396CE9">
        <w:t>изображений</w:t>
      </w:r>
      <w:r w:rsidR="00396CE9" w:rsidRPr="00055AEF">
        <w:t xml:space="preserve"> </w:t>
      </w:r>
      <w:r w:rsidR="00567B59" w:rsidRPr="00055AEF">
        <w:t>по типу способа прокладки</w:t>
      </w:r>
      <w:r w:rsidR="00B96DC8" w:rsidRPr="00055AEF">
        <w:t xml:space="preserve"> (в соответствии с ГОСТ 21.210)</w:t>
      </w:r>
      <w:r w:rsidR="006858D5">
        <w:t>, с указанием отметки высоты прокладки</w:t>
      </w:r>
      <w:r w:rsidRPr="00055AEF">
        <w:t>;</w:t>
      </w:r>
    </w:p>
    <w:p w14:paraId="6B1A93BE" w14:textId="5A8B3CF2" w:rsidR="00567B59" w:rsidRPr="00055AEF" w:rsidRDefault="00567B59">
      <w:pPr>
        <w:pStyle w:val="a2"/>
      </w:pPr>
      <w:r w:rsidRPr="00055AEF">
        <w:t>обозначение</w:t>
      </w:r>
      <w:r w:rsidR="00895AA3" w:rsidRPr="00055AEF">
        <w:t xml:space="preserve"> </w:t>
      </w:r>
      <w:r w:rsidR="00EB6C4A" w:rsidRPr="00055AEF">
        <w:t>трасс и</w:t>
      </w:r>
      <w:r w:rsidR="00396CE9">
        <w:t>(или)</w:t>
      </w:r>
      <w:r w:rsidR="00EB6C4A" w:rsidRPr="00055AEF">
        <w:t xml:space="preserve"> </w:t>
      </w:r>
      <w:r w:rsidR="00895AA3" w:rsidRPr="00055AEF">
        <w:t xml:space="preserve">кабельных линий </w:t>
      </w:r>
      <w:r w:rsidR="00396CE9">
        <w:t xml:space="preserve">в </w:t>
      </w:r>
      <w:r w:rsidRPr="00055AEF">
        <w:t>выноск</w:t>
      </w:r>
      <w:r w:rsidR="00396CE9">
        <w:t xml:space="preserve">ах с </w:t>
      </w:r>
      <w:proofErr w:type="gramStart"/>
      <w:r w:rsidR="00396CE9">
        <w:t>текстовой  рамкой</w:t>
      </w:r>
      <w:proofErr w:type="gramEnd"/>
      <w:r w:rsidRPr="00055AEF">
        <w:t>;</w:t>
      </w:r>
    </w:p>
    <w:p w14:paraId="4FC512DA" w14:textId="763E34D0" w:rsidR="00750106" w:rsidRPr="00055AEF" w:rsidRDefault="00750106">
      <w:pPr>
        <w:pStyle w:val="a2"/>
      </w:pPr>
      <w:r w:rsidRPr="00055AEF">
        <w:t>разрез</w:t>
      </w:r>
      <w:r w:rsidR="007A0794" w:rsidRPr="00055AEF">
        <w:t>ы</w:t>
      </w:r>
      <w:r w:rsidRPr="00055AEF">
        <w:t xml:space="preserve"> трасс кабельных линий (при необходимости);</w:t>
      </w:r>
    </w:p>
    <w:p w14:paraId="235D298A" w14:textId="2AADF478" w:rsidR="00444DA2" w:rsidRPr="00055AEF" w:rsidRDefault="00895AA3">
      <w:pPr>
        <w:pStyle w:val="a2"/>
      </w:pPr>
      <w:r w:rsidRPr="00055AEF">
        <w:t xml:space="preserve">разрезы, сечения, виды </w:t>
      </w:r>
      <w:r w:rsidR="00444DA2" w:rsidRPr="00055AEF">
        <w:t>мест расположения оборудования</w:t>
      </w:r>
      <w:r w:rsidR="00121CE0">
        <w:t>. (допускается выполнять на отдельных листах)</w:t>
      </w:r>
      <w:r w:rsidR="00444DA2" w:rsidRPr="00055AEF">
        <w:t>;</w:t>
      </w:r>
    </w:p>
    <w:p w14:paraId="230FC8E9" w14:textId="0E0EE827" w:rsidR="00F151AF" w:rsidRPr="00055AEF" w:rsidRDefault="00F151AF">
      <w:pPr>
        <w:pStyle w:val="a2"/>
      </w:pPr>
      <w:r w:rsidRPr="00055AEF">
        <w:t>размеры от оборудования (изделий) до строительных конструкций;</w:t>
      </w:r>
    </w:p>
    <w:p w14:paraId="3E5C236E" w14:textId="74DBBD56" w:rsidR="00F151AF" w:rsidRPr="00055AEF" w:rsidRDefault="00F151AF">
      <w:pPr>
        <w:pStyle w:val="a2"/>
      </w:pPr>
      <w:r w:rsidRPr="00055AEF">
        <w:t>расстояния между оборудованием (изделиями)</w:t>
      </w:r>
      <w:r w:rsidR="00444DA2" w:rsidRPr="00055AEF">
        <w:t>.</w:t>
      </w:r>
    </w:p>
    <w:p w14:paraId="0FC748D1" w14:textId="18BBD709" w:rsidR="00430656" w:rsidRPr="00055AEF" w:rsidRDefault="005C4211">
      <w:pPr>
        <w:pStyle w:val="a0"/>
      </w:pPr>
      <w:r>
        <w:t>Д</w:t>
      </w:r>
      <w:r w:rsidR="00430656" w:rsidRPr="00055AEF">
        <w:t>ля кабеленесущих систем с разветвлённой структурой и состоящих из большого количества компонентов, затрудняющих определение состав</w:t>
      </w:r>
      <w:r w:rsidR="0072698F" w:rsidRPr="00055AEF">
        <w:t>а</w:t>
      </w:r>
      <w:r w:rsidR="00430656" w:rsidRPr="00055AEF">
        <w:t xml:space="preserve"> и мест установки на планах расположения оборудования и прокладки кабельных линий</w:t>
      </w:r>
      <w:r>
        <w:t>, выполняют чертежи на отдельных листах</w:t>
      </w:r>
      <w:r w:rsidR="00430656" w:rsidRPr="00055AEF">
        <w:t>.</w:t>
      </w:r>
    </w:p>
    <w:p w14:paraId="3FE501B5" w14:textId="0BCBE7D0" w:rsidR="00430656" w:rsidRPr="00055AEF" w:rsidRDefault="005C4211">
      <w:pPr>
        <w:pStyle w:val="a0"/>
      </w:pPr>
      <w:r>
        <w:t>Схемы расположения</w:t>
      </w:r>
      <w:r w:rsidRPr="00055AEF">
        <w:t xml:space="preserve"> </w:t>
      </w:r>
      <w:r w:rsidR="005E0792" w:rsidRPr="00055AEF">
        <w:t xml:space="preserve">кабельных трасс </w:t>
      </w:r>
      <w:r w:rsidR="00F93736" w:rsidRPr="00055AEF">
        <w:t>должны содержать</w:t>
      </w:r>
      <w:r w:rsidR="005E0792" w:rsidRPr="00055AEF">
        <w:t>:</w:t>
      </w:r>
    </w:p>
    <w:p w14:paraId="39350915" w14:textId="4EFD306A" w:rsidR="00F93736" w:rsidRPr="00055AEF" w:rsidRDefault="00F93736">
      <w:pPr>
        <w:pStyle w:val="a2"/>
      </w:pPr>
      <w:r w:rsidRPr="00055AEF">
        <w:t>изображение (планы, виды, разрезы, сечения) кабельных трасс;</w:t>
      </w:r>
    </w:p>
    <w:p w14:paraId="7A8DDCBE" w14:textId="77777777" w:rsidR="00F93736" w:rsidRPr="00055AEF" w:rsidRDefault="00F93736">
      <w:pPr>
        <w:pStyle w:val="a2"/>
      </w:pPr>
      <w:r w:rsidRPr="00055AEF">
        <w:t>установочные, габаритные и другие необходимые размеры;</w:t>
      </w:r>
    </w:p>
    <w:p w14:paraId="01C781DA" w14:textId="75D55F6B" w:rsidR="005E0792" w:rsidRPr="00055AEF" w:rsidRDefault="00F93736">
      <w:pPr>
        <w:pStyle w:val="a2"/>
      </w:pPr>
      <w:r w:rsidRPr="00055AEF">
        <w:t>наименование (обозначение) составных частей</w:t>
      </w:r>
      <w:r w:rsidR="005E0792" w:rsidRPr="00055AEF">
        <w:t xml:space="preserve"> </w:t>
      </w:r>
      <w:r w:rsidRPr="00055AEF">
        <w:t>кабельных трасс.</w:t>
      </w:r>
    </w:p>
    <w:p w14:paraId="2903B838" w14:textId="085D029E" w:rsidR="004E0367" w:rsidRPr="00055AEF" w:rsidRDefault="005D0243">
      <w:pPr>
        <w:pStyle w:val="a0"/>
      </w:pPr>
      <w:r w:rsidRPr="00055AEF">
        <w:t xml:space="preserve">Схемы </w:t>
      </w:r>
      <w:r w:rsidR="00D82629">
        <w:t xml:space="preserve">расположения </w:t>
      </w:r>
      <w:r w:rsidRPr="00055AEF">
        <w:t xml:space="preserve">кабельных трасс выполняют в </w:t>
      </w:r>
      <w:r w:rsidR="00B25386" w:rsidRPr="00055AEF">
        <w:t>прямоугольной</w:t>
      </w:r>
      <w:r w:rsidRPr="00055AEF">
        <w:t xml:space="preserve"> </w:t>
      </w:r>
      <w:r w:rsidR="00B25386" w:rsidRPr="00055AEF">
        <w:t>диметрической</w:t>
      </w:r>
      <w:r w:rsidRPr="00055AEF">
        <w:t xml:space="preserve"> проекции</w:t>
      </w:r>
      <w:r w:rsidR="003B2EE7" w:rsidRPr="00055AEF">
        <w:t xml:space="preserve"> для каждого помещения или участка трассы</w:t>
      </w:r>
      <w:r w:rsidR="005C4211">
        <w:t>, требующих детализации</w:t>
      </w:r>
      <w:r w:rsidRPr="00055AEF">
        <w:t>.</w:t>
      </w:r>
    </w:p>
    <w:p w14:paraId="44B61142" w14:textId="0341DB02" w:rsidR="003B2EE7" w:rsidRPr="00055AEF" w:rsidRDefault="003B2EE7">
      <w:pPr>
        <w:pStyle w:val="a0"/>
      </w:pPr>
      <w:r w:rsidRPr="00055AEF">
        <w:t>При большой протяжённости и (или) сложном расположении трасс допускается изображать их с разрывом.</w:t>
      </w:r>
    </w:p>
    <w:p w14:paraId="107B822B" w14:textId="52E96AA8" w:rsidR="003B2EE7" w:rsidRPr="00055AEF" w:rsidRDefault="003B2EE7">
      <w:pPr>
        <w:pStyle w:val="a0"/>
      </w:pPr>
      <w:r w:rsidRPr="00055AEF">
        <w:t xml:space="preserve">На схемах </w:t>
      </w:r>
      <w:r w:rsidR="00D82629">
        <w:t xml:space="preserve">расположения </w:t>
      </w:r>
      <w:r w:rsidRPr="00055AEF">
        <w:t>кабельных трасс наносят и указывают:</w:t>
      </w:r>
    </w:p>
    <w:p w14:paraId="51009689" w14:textId="1FE0F918" w:rsidR="003B2EE7" w:rsidRPr="00055AEF" w:rsidRDefault="003B2EE7">
      <w:pPr>
        <w:pStyle w:val="a2"/>
      </w:pPr>
      <w:r w:rsidRPr="00055AEF">
        <w:t xml:space="preserve">изображения </w:t>
      </w:r>
      <w:r w:rsidR="00F93736" w:rsidRPr="00055AEF">
        <w:t xml:space="preserve">составных частей </w:t>
      </w:r>
      <w:r w:rsidR="00893609" w:rsidRPr="00055AEF">
        <w:t xml:space="preserve">кабельных трасс </w:t>
      </w:r>
      <w:r w:rsidRPr="00055AEF">
        <w:t>в упрощённом виде;</w:t>
      </w:r>
    </w:p>
    <w:p w14:paraId="1E9BF2CB" w14:textId="5FCFCA69" w:rsidR="003B2EE7" w:rsidRPr="00055AEF" w:rsidRDefault="00F93736">
      <w:pPr>
        <w:pStyle w:val="a2"/>
      </w:pPr>
      <w:r w:rsidRPr="00055AEF">
        <w:t>наименование (обозначение) составных частей кабельных трасс</w:t>
      </w:r>
      <w:r w:rsidR="003B2EE7" w:rsidRPr="00055AEF">
        <w:t>;</w:t>
      </w:r>
    </w:p>
    <w:p w14:paraId="3F054C80" w14:textId="6066DC39" w:rsidR="003B2EE7" w:rsidRPr="00055AEF" w:rsidRDefault="003B2EE7">
      <w:pPr>
        <w:pStyle w:val="a2"/>
      </w:pPr>
      <w:r w:rsidRPr="00055AEF">
        <w:t>отметки уровней осей трасс;</w:t>
      </w:r>
    </w:p>
    <w:p w14:paraId="4C0BFA27" w14:textId="554F61CF" w:rsidR="003B2EE7" w:rsidRPr="00055AEF" w:rsidRDefault="003B2EE7">
      <w:pPr>
        <w:pStyle w:val="a2"/>
      </w:pPr>
      <w:r w:rsidRPr="00055AEF">
        <w:t>размеры линейных элементов на вертикальных и горизонтальных участках;</w:t>
      </w:r>
    </w:p>
    <w:p w14:paraId="6168336A" w14:textId="18A3CC90" w:rsidR="003B2EE7" w:rsidRPr="00055AEF" w:rsidRDefault="003B2EE7">
      <w:pPr>
        <w:pStyle w:val="a2"/>
      </w:pPr>
      <w:r w:rsidRPr="00055AEF">
        <w:t>уклоны трасс (при наличии).</w:t>
      </w:r>
    </w:p>
    <w:p w14:paraId="036B1D87" w14:textId="09445E9F" w:rsidR="003B2EE7" w:rsidRPr="00055AEF" w:rsidRDefault="00D82629">
      <w:pPr>
        <w:pStyle w:val="a0"/>
      </w:pPr>
      <w:r>
        <w:t>Изображения к</w:t>
      </w:r>
      <w:r w:rsidR="003B2EE7" w:rsidRPr="00055AEF">
        <w:t>репёжны</w:t>
      </w:r>
      <w:r>
        <w:t>х</w:t>
      </w:r>
      <w:r w:rsidR="003B2EE7" w:rsidRPr="00055AEF">
        <w:t xml:space="preserve"> материал</w:t>
      </w:r>
      <w:r>
        <w:t>ов</w:t>
      </w:r>
      <w:r w:rsidR="00366533" w:rsidRPr="00055AEF">
        <w:t xml:space="preserve"> </w:t>
      </w:r>
      <w:r w:rsidR="003B2EE7" w:rsidRPr="00055AEF">
        <w:t xml:space="preserve">на </w:t>
      </w:r>
      <w:r>
        <w:t xml:space="preserve">схемах </w:t>
      </w:r>
      <w:r w:rsidR="00F4141E">
        <w:t xml:space="preserve">расположения кабельных трасс </w:t>
      </w:r>
      <w:r w:rsidR="003B2EE7" w:rsidRPr="00055AEF">
        <w:t>не показывают</w:t>
      </w:r>
      <w:r>
        <w:t>.</w:t>
      </w:r>
      <w:r w:rsidR="003B2EE7" w:rsidRPr="00055AEF">
        <w:t xml:space="preserve"> </w:t>
      </w:r>
      <w:r>
        <w:t xml:space="preserve">На полях чертежа </w:t>
      </w:r>
      <w:r w:rsidR="00366533" w:rsidRPr="00055AEF">
        <w:t>указывают сведения о</w:t>
      </w:r>
      <w:r>
        <w:t xml:space="preserve"> способах крепления.</w:t>
      </w:r>
      <w:r w:rsidR="00366533" w:rsidRPr="00055AEF">
        <w:t xml:space="preserve"> </w:t>
      </w:r>
      <w:r>
        <w:t>В</w:t>
      </w:r>
      <w:r w:rsidR="00366533" w:rsidRPr="00055AEF">
        <w:t xml:space="preserve"> спецификацию</w:t>
      </w:r>
      <w:r>
        <w:t xml:space="preserve"> </w:t>
      </w:r>
      <w:r w:rsidR="00091DFB">
        <w:t xml:space="preserve">добавляют </w:t>
      </w:r>
      <w:proofErr w:type="gramStart"/>
      <w:r w:rsidR="00091DFB">
        <w:t>крепёжные материалы</w:t>
      </w:r>
      <w:proofErr w:type="gramEnd"/>
      <w:r w:rsidR="00091DFB">
        <w:t xml:space="preserve"> </w:t>
      </w:r>
      <w:r>
        <w:t>не учтённые в расценках на монтаж</w:t>
      </w:r>
      <w:r w:rsidR="00366533" w:rsidRPr="00055AEF">
        <w:t>.</w:t>
      </w:r>
    </w:p>
    <w:p w14:paraId="5D39B5FF" w14:textId="6D603FE0" w:rsidR="00A43E0D" w:rsidRPr="00055AEF" w:rsidRDefault="008265B9">
      <w:pPr>
        <w:pStyle w:val="a0"/>
      </w:pPr>
      <w:r>
        <w:t xml:space="preserve">Схемы расположения </w:t>
      </w:r>
      <w:r w:rsidR="00F4141E">
        <w:t xml:space="preserve">устройств </w:t>
      </w:r>
      <w:r>
        <w:t>на инженерных конструктивах и строительных конструкциях</w:t>
      </w:r>
      <w:r w:rsidR="00A43E0D" w:rsidRPr="00055AEF">
        <w:t xml:space="preserve"> </w:t>
      </w:r>
      <w:r w:rsidR="00F4141E">
        <w:t xml:space="preserve">в общем случае </w:t>
      </w:r>
      <w:r w:rsidR="00A43E0D" w:rsidRPr="00055AEF">
        <w:t xml:space="preserve">выполняют </w:t>
      </w:r>
      <w:r w:rsidR="00F4141E">
        <w:t xml:space="preserve">при </w:t>
      </w:r>
      <w:r w:rsidR="00A43E0D" w:rsidRPr="00055AEF">
        <w:t>установк</w:t>
      </w:r>
      <w:r w:rsidR="00F4141E">
        <w:t>е</w:t>
      </w:r>
      <w:r w:rsidR="00A43E0D" w:rsidRPr="00055AEF">
        <w:t xml:space="preserve"> </w:t>
      </w:r>
      <w:r w:rsidR="00545855" w:rsidRPr="00055AEF">
        <w:t>устройств</w:t>
      </w:r>
      <w:r w:rsidR="00A43E0D" w:rsidRPr="00055AEF">
        <w:t xml:space="preserve"> </w:t>
      </w:r>
      <w:r>
        <w:t>с применением</w:t>
      </w:r>
      <w:r w:rsidRPr="00055AEF">
        <w:t xml:space="preserve"> </w:t>
      </w:r>
      <w:r w:rsidR="00A43E0D" w:rsidRPr="00055AEF">
        <w:t>нетипов</w:t>
      </w:r>
      <w:r>
        <w:t>ых</w:t>
      </w:r>
      <w:r w:rsidR="00A43E0D" w:rsidRPr="00055AEF">
        <w:t xml:space="preserve"> </w:t>
      </w:r>
      <w:r w:rsidR="00F4141E">
        <w:t xml:space="preserve">монтажных </w:t>
      </w:r>
      <w:r w:rsidR="00A43E0D" w:rsidRPr="00055AEF">
        <w:t>издели</w:t>
      </w:r>
      <w:r>
        <w:t>й</w:t>
      </w:r>
      <w:r w:rsidR="00A43E0D" w:rsidRPr="00055AEF">
        <w:t xml:space="preserve"> изгот</w:t>
      </w:r>
      <w:r>
        <w:t>а</w:t>
      </w:r>
      <w:r w:rsidR="00A43E0D" w:rsidRPr="00055AEF">
        <w:t>вл</w:t>
      </w:r>
      <w:r>
        <w:t>иваемых</w:t>
      </w:r>
      <w:r w:rsidR="00A43E0D" w:rsidRPr="00055AEF">
        <w:t xml:space="preserve"> на заказ или непосредственно на месте монтажа. В прочих случаях необходимость выполнения узлов установки определяется разработчиком в зависимости от сложности используемых конструк</w:t>
      </w:r>
      <w:r w:rsidR="008F239F">
        <w:t>тивов</w:t>
      </w:r>
      <w:r w:rsidR="00A43E0D" w:rsidRPr="00055AEF">
        <w:t xml:space="preserve"> и особенностей </w:t>
      </w:r>
      <w:r w:rsidR="009D5A48" w:rsidRPr="00055AEF">
        <w:t xml:space="preserve">крепления </w:t>
      </w:r>
      <w:r w:rsidR="00A43E0D" w:rsidRPr="00055AEF">
        <w:t xml:space="preserve">конкретных </w:t>
      </w:r>
      <w:r w:rsidR="008F239F">
        <w:t>устройств</w:t>
      </w:r>
      <w:r w:rsidR="00A43E0D" w:rsidRPr="00055AEF">
        <w:t>.</w:t>
      </w:r>
    </w:p>
    <w:p w14:paraId="1344C703" w14:textId="26D2FBFF" w:rsidR="005867EA" w:rsidRPr="00055AEF" w:rsidRDefault="00F4141E">
      <w:pPr>
        <w:pStyle w:val="a0"/>
      </w:pPr>
      <w:r>
        <w:t>Схемы расположения устройств на инженерных конструктивах и строительных конструкциях</w:t>
      </w:r>
      <w:r w:rsidR="005867EA" w:rsidRPr="00055AEF">
        <w:t xml:space="preserve"> должн</w:t>
      </w:r>
      <w:r w:rsidR="008F239F">
        <w:t>ы</w:t>
      </w:r>
      <w:r w:rsidR="005867EA" w:rsidRPr="00055AEF">
        <w:t xml:space="preserve"> содержать:</w:t>
      </w:r>
    </w:p>
    <w:p w14:paraId="50938426" w14:textId="347DC39F" w:rsidR="005867EA" w:rsidRPr="00055AEF" w:rsidRDefault="005867EA">
      <w:pPr>
        <w:pStyle w:val="a2"/>
      </w:pPr>
      <w:r w:rsidRPr="00055AEF">
        <w:t>изображени</w:t>
      </w:r>
      <w:r w:rsidR="008F239F">
        <w:t>я</w:t>
      </w:r>
      <w:r w:rsidRPr="00055AEF">
        <w:t xml:space="preserve"> (виды, разрезы, сечения) </w:t>
      </w:r>
      <w:r w:rsidR="00545855" w:rsidRPr="00055AEF">
        <w:t>устройств</w:t>
      </w:r>
      <w:r w:rsidR="00F4141E">
        <w:t>, монтажных изделий</w:t>
      </w:r>
      <w:r w:rsidR="00476EE5">
        <w:t xml:space="preserve">, </w:t>
      </w:r>
      <w:r w:rsidR="00F4141E">
        <w:t>крепёжных элементов</w:t>
      </w:r>
      <w:r w:rsidR="00476EE5">
        <w:t xml:space="preserve"> и дополнительных элементов</w:t>
      </w:r>
      <w:r w:rsidRPr="00055AEF">
        <w:t>;</w:t>
      </w:r>
    </w:p>
    <w:p w14:paraId="46417946" w14:textId="72B56D7C" w:rsidR="005867EA" w:rsidRPr="00055AEF" w:rsidRDefault="005867EA">
      <w:pPr>
        <w:pStyle w:val="a2"/>
      </w:pPr>
      <w:r w:rsidRPr="00055AEF">
        <w:lastRenderedPageBreak/>
        <w:t>установочные, габаритные и другие необходимые размеры;</w:t>
      </w:r>
    </w:p>
    <w:p w14:paraId="58D6599B" w14:textId="3725A909" w:rsidR="005867EA" w:rsidRPr="00055AEF" w:rsidRDefault="005867EA">
      <w:pPr>
        <w:pStyle w:val="a2"/>
      </w:pPr>
      <w:r w:rsidRPr="00055AEF">
        <w:t>наименование (обозначение) составных частей узла установки</w:t>
      </w:r>
      <w:r w:rsidR="00476EE5">
        <w:t>.</w:t>
      </w:r>
    </w:p>
    <w:p w14:paraId="45AF3864" w14:textId="57C67D2F" w:rsidR="0071018C" w:rsidRPr="00055AEF" w:rsidRDefault="00DA46A9" w:rsidP="007A7D49">
      <w:pPr>
        <w:pStyle w:val="a0"/>
      </w:pPr>
      <w:r>
        <w:t>На схемах расположения</w:t>
      </w:r>
      <w:r w:rsidR="0071018C" w:rsidRPr="00055AEF">
        <w:t xml:space="preserve"> </w:t>
      </w:r>
      <w:r w:rsidR="003B7B7A" w:rsidRPr="00055AEF">
        <w:t>в шкафах</w:t>
      </w:r>
      <w:r>
        <w:t>, щитах, нишах</w:t>
      </w:r>
      <w:r w:rsidR="003B7B7A" w:rsidRPr="00055AEF">
        <w:t xml:space="preserve"> </w:t>
      </w:r>
      <w:r>
        <w:t>у</w:t>
      </w:r>
      <w:r w:rsidR="003B7B7A" w:rsidRPr="00055AEF">
        <w:t>стройства и э</w:t>
      </w:r>
      <w:r w:rsidR="0071018C" w:rsidRPr="00055AEF">
        <w:t xml:space="preserve">лементы </w:t>
      </w:r>
      <w:r>
        <w:t>системы</w:t>
      </w:r>
      <w:r w:rsidRPr="00055AEF">
        <w:t xml:space="preserve"> </w:t>
      </w:r>
      <w:r w:rsidR="00796E05" w:rsidRPr="00055AEF">
        <w:t>изображают</w:t>
      </w:r>
      <w:r w:rsidR="0071018C" w:rsidRPr="00055AEF">
        <w:t xml:space="preserve"> в виде упрощён</w:t>
      </w:r>
      <w:r w:rsidR="00796E05" w:rsidRPr="00055AEF">
        <w:t>ных внешних очертаний</w:t>
      </w:r>
      <w:r w:rsidR="0071018C" w:rsidRPr="00055AEF">
        <w:t xml:space="preserve"> в масштабе чертежа</w:t>
      </w:r>
      <w:r w:rsidR="00FA0764" w:rsidRPr="00055AEF">
        <w:t>.</w:t>
      </w:r>
    </w:p>
    <w:p w14:paraId="364A0A50" w14:textId="7EA514DD" w:rsidR="00FA0764" w:rsidRPr="00055AEF" w:rsidRDefault="00FA0764" w:rsidP="006F07FC">
      <w:pPr>
        <w:pStyle w:val="a0"/>
      </w:pPr>
      <w:r w:rsidRPr="00055AEF">
        <w:t xml:space="preserve">При выполнении </w:t>
      </w:r>
      <w:r w:rsidR="00DA46A9">
        <w:t xml:space="preserve">данных </w:t>
      </w:r>
      <w:r w:rsidRPr="00055AEF">
        <w:t>чертежей как правило применяют способ построения «виды».</w:t>
      </w:r>
    </w:p>
    <w:p w14:paraId="2E49DDA9" w14:textId="61E546D5" w:rsidR="006276D8" w:rsidRPr="00055AEF" w:rsidRDefault="00CF2C19">
      <w:pPr>
        <w:pStyle w:val="a0"/>
      </w:pPr>
      <w:r w:rsidRPr="00055AEF">
        <w:t xml:space="preserve">Для каждого </w:t>
      </w:r>
      <w:r w:rsidR="00DA46A9">
        <w:t xml:space="preserve">изображённого оборудования и изделия </w:t>
      </w:r>
      <w:r w:rsidRPr="00055AEF">
        <w:t xml:space="preserve">указывают их </w:t>
      </w:r>
      <w:r w:rsidR="00F151AF" w:rsidRPr="00055AEF">
        <w:t>позиционные обозначения</w:t>
      </w:r>
      <w:r w:rsidRPr="00055AEF">
        <w:t>.</w:t>
      </w:r>
    </w:p>
    <w:p w14:paraId="245D2451" w14:textId="7FBDE9AB" w:rsidR="00CF2C19" w:rsidRPr="00055AEF" w:rsidRDefault="00CF2C19">
      <w:pPr>
        <w:pStyle w:val="a0"/>
      </w:pPr>
      <w:r w:rsidRPr="00055AEF">
        <w:t xml:space="preserve">На чертежах проставляют размерные привязки в условных или точных единицах измерения. Условные единицы </w:t>
      </w:r>
      <w:r w:rsidR="00DA46A9" w:rsidRPr="00055AEF">
        <w:t>(номера юнитов)</w:t>
      </w:r>
      <w:r w:rsidR="00DA46A9">
        <w:t xml:space="preserve"> </w:t>
      </w:r>
      <w:r w:rsidRPr="00055AEF">
        <w:t xml:space="preserve">используют при размещении устройств в </w:t>
      </w:r>
      <w:r w:rsidR="005F562F" w:rsidRPr="00055AEF">
        <w:t>телекоммуникационных шкафах и стойках.</w:t>
      </w:r>
    </w:p>
    <w:p w14:paraId="32E24D4D" w14:textId="40B172AC" w:rsidR="008265B9" w:rsidRPr="00055AEF" w:rsidRDefault="008265B9" w:rsidP="007A7D49">
      <w:pPr>
        <w:pStyle w:val="a0"/>
      </w:pPr>
      <w:r>
        <w:t xml:space="preserve">На полях схем расположения дают </w:t>
      </w:r>
      <w:r w:rsidRPr="00055AEF">
        <w:t xml:space="preserve">пояснения </w:t>
      </w:r>
      <w:r w:rsidR="00D12487">
        <w:t xml:space="preserve">о </w:t>
      </w:r>
      <w:r w:rsidRPr="00055AEF">
        <w:t xml:space="preserve">принятых на чертеже </w:t>
      </w:r>
      <w:r>
        <w:t>технических решений и методов</w:t>
      </w:r>
      <w:r w:rsidRPr="00F344F7">
        <w:t xml:space="preserve"> строительства</w:t>
      </w:r>
      <w:r>
        <w:t xml:space="preserve"> для уточнения технологии выполнения работ и обоснования объёмов работ</w:t>
      </w:r>
      <w:r w:rsidRPr="00055AEF">
        <w:t>.</w:t>
      </w:r>
    </w:p>
    <w:p w14:paraId="31E9DDAC" w14:textId="0DF95C58" w:rsidR="005F562F" w:rsidRPr="00055AEF" w:rsidRDefault="005F562F" w:rsidP="006F07FC">
      <w:pPr>
        <w:pStyle w:val="a0"/>
      </w:pPr>
      <w:r w:rsidRPr="00055AEF">
        <w:t>Сведения о наименованиях</w:t>
      </w:r>
      <w:r w:rsidR="00EC58B7">
        <w:t>, технических характеристиках</w:t>
      </w:r>
      <w:r w:rsidR="008265B9">
        <w:t xml:space="preserve"> (необходимых для понимания технических решений конкретного чертежа)</w:t>
      </w:r>
      <w:r w:rsidR="00EC58B7">
        <w:t>,</w:t>
      </w:r>
      <w:r w:rsidRPr="00055AEF">
        <w:t xml:space="preserve"> количестве устройств</w:t>
      </w:r>
      <w:r w:rsidR="00EC58B7">
        <w:t xml:space="preserve"> и материалов</w:t>
      </w:r>
      <w:r w:rsidRPr="00055AEF">
        <w:t xml:space="preserve"> записывают </w:t>
      </w:r>
      <w:proofErr w:type="gramStart"/>
      <w:r w:rsidRPr="00055AEF">
        <w:t>в спецификацию</w:t>
      </w:r>
      <w:proofErr w:type="gramEnd"/>
      <w:r w:rsidRPr="00055AEF">
        <w:t xml:space="preserve"> составленную по форме 7 ГОСТ Р 21.101</w:t>
      </w:r>
      <w:r w:rsidR="00E011D9" w:rsidRPr="00055AEF">
        <w:t>.</w:t>
      </w:r>
      <w:r w:rsidR="00DA46A9">
        <w:t xml:space="preserve"> При выполнении чертежей групповым методом составляют групповые спецификации по форме 8 ГОСТ Р 21.101.</w:t>
      </w:r>
    </w:p>
    <w:p w14:paraId="1F2D4CED" w14:textId="325864A6" w:rsidR="0027524D" w:rsidRPr="00055AEF" w:rsidRDefault="00FD0203">
      <w:pPr>
        <w:pStyle w:val="a"/>
      </w:pPr>
      <w:bookmarkStart w:id="5" w:name="_Ref122363470"/>
      <w:r w:rsidRPr="00055AEF">
        <w:t>С</w:t>
      </w:r>
      <w:r w:rsidR="0027524D" w:rsidRPr="00055AEF">
        <w:t>хем</w:t>
      </w:r>
      <w:r w:rsidR="00EC58B7">
        <w:t>ы</w:t>
      </w:r>
      <w:r w:rsidR="0027524D" w:rsidRPr="00055AEF">
        <w:t xml:space="preserve"> </w:t>
      </w:r>
      <w:r w:rsidR="00792E33" w:rsidRPr="00055AEF">
        <w:t>соединений</w:t>
      </w:r>
      <w:bookmarkEnd w:id="5"/>
      <w:r w:rsidR="005D5639">
        <w:t xml:space="preserve"> (подключений)</w:t>
      </w:r>
    </w:p>
    <w:p w14:paraId="5C1D973A" w14:textId="087AB2FA" w:rsidR="0048445B" w:rsidRDefault="0048445B">
      <w:pPr>
        <w:pStyle w:val="a0"/>
      </w:pPr>
      <w:r>
        <w:t>Схемы соединений как правило выполняют для устройств, взаимодействующих в пределах одного места расположения (помещение, шкаф и т.п.).</w:t>
      </w:r>
    </w:p>
    <w:p w14:paraId="693BD5E5" w14:textId="7F3B1E89" w:rsidR="007F2F5E" w:rsidRPr="00055AEF" w:rsidRDefault="00FB3F85">
      <w:pPr>
        <w:pStyle w:val="a0"/>
      </w:pPr>
      <w:r w:rsidRPr="00055AEF">
        <w:t>На схем</w:t>
      </w:r>
      <w:r w:rsidR="00334012">
        <w:t>ах</w:t>
      </w:r>
      <w:r w:rsidRPr="00055AEF">
        <w:t xml:space="preserve"> соединений следует изображать устройства и элементы </w:t>
      </w:r>
      <w:r w:rsidR="00F1101C">
        <w:t xml:space="preserve">из </w:t>
      </w:r>
      <w:r w:rsidRPr="00055AEF">
        <w:t>состав</w:t>
      </w:r>
      <w:r w:rsidR="00F1101C">
        <w:t>а</w:t>
      </w:r>
      <w:r w:rsidRPr="00055AEF">
        <w:t xml:space="preserve"> системы, их входные и выходные элементы (соединители, вводы), а также соединения между этими устройствами и элементами.</w:t>
      </w:r>
    </w:p>
    <w:p w14:paraId="64D5536B" w14:textId="34663381" w:rsidR="00FB3F85" w:rsidRPr="00055AEF" w:rsidRDefault="00FB3F85">
      <w:pPr>
        <w:pStyle w:val="a0"/>
      </w:pPr>
      <w:r w:rsidRPr="00055AEF">
        <w:t>Устройства и элементы на схеме изображают:</w:t>
      </w:r>
    </w:p>
    <w:p w14:paraId="4FD2B866" w14:textId="38ED4B3F" w:rsidR="00FB3F85" w:rsidRPr="00055AEF" w:rsidRDefault="00FB3F85">
      <w:pPr>
        <w:pStyle w:val="a2"/>
      </w:pPr>
      <w:r w:rsidRPr="00055AEF">
        <w:t xml:space="preserve">устройства </w:t>
      </w:r>
      <w:r w:rsidR="00223BB6" w:rsidRPr="00055AEF">
        <w:t>–</w:t>
      </w:r>
      <w:r w:rsidRPr="00055AEF">
        <w:t xml:space="preserve"> в виде прямоугольника или упрощённых внешних очертаний;</w:t>
      </w:r>
    </w:p>
    <w:p w14:paraId="7ED9358E" w14:textId="22EF80D5" w:rsidR="00FB3F85" w:rsidRPr="00055AEF" w:rsidRDefault="00FB3F85">
      <w:pPr>
        <w:pStyle w:val="a2"/>
      </w:pPr>
      <w:r w:rsidRPr="00055AEF">
        <w:t>элементы – в виде УГО, прямоугольников или упрощённых внешних очертаний.</w:t>
      </w:r>
    </w:p>
    <w:p w14:paraId="592E2359" w14:textId="393E1F00" w:rsidR="00FB3F85" w:rsidRPr="00055AEF" w:rsidRDefault="00FB3F85">
      <w:pPr>
        <w:pStyle w:val="a0"/>
      </w:pPr>
      <w:r w:rsidRPr="00055AEF">
        <w:t>Входные и выходные элементы выполняют в виде УГО</w:t>
      </w:r>
      <w:r w:rsidR="00223BB6" w:rsidRPr="00055AEF">
        <w:t>.</w:t>
      </w:r>
    </w:p>
    <w:p w14:paraId="31B734E1" w14:textId="1F821B0B" w:rsidR="00223BB6" w:rsidRPr="00055AEF" w:rsidRDefault="00223BB6">
      <w:pPr>
        <w:pStyle w:val="a0"/>
      </w:pPr>
      <w:r w:rsidRPr="00055AEF">
        <w:t xml:space="preserve">Около графических </w:t>
      </w:r>
      <w:r w:rsidR="0048445B">
        <w:t>изображений</w:t>
      </w:r>
      <w:r w:rsidR="0048445B" w:rsidRPr="00055AEF">
        <w:t xml:space="preserve"> </w:t>
      </w:r>
      <w:r w:rsidRPr="00055AEF">
        <w:t>устройств и элементов указывают позиционные обозначения.</w:t>
      </w:r>
      <w:r w:rsidR="00A31C84" w:rsidRPr="00055AEF">
        <w:t xml:space="preserve"> В</w:t>
      </w:r>
      <w:r w:rsidR="001D55DE" w:rsidRPr="00055AEF">
        <w:t>нутри прямоугольников или упрощ</w:t>
      </w:r>
      <w:r w:rsidR="007A7D49">
        <w:t>ё</w:t>
      </w:r>
      <w:r w:rsidR="001D55DE" w:rsidRPr="00055AEF">
        <w:t>нных внешних очертаний, изображающих устройства, рекомендуется указывать наименования</w:t>
      </w:r>
      <w:r w:rsidR="00985C9B">
        <w:t xml:space="preserve">, если данное устройство </w:t>
      </w:r>
      <w:r w:rsidR="00731C99">
        <w:t>не будет учтено в спецификации на листе</w:t>
      </w:r>
      <w:r w:rsidR="001D55DE" w:rsidRPr="00055AEF">
        <w:t>.</w:t>
      </w:r>
    </w:p>
    <w:p w14:paraId="7C1B3FEC" w14:textId="2C416E38" w:rsidR="00FB3F85" w:rsidRPr="00055AEF" w:rsidRDefault="00FB3F85">
      <w:pPr>
        <w:pStyle w:val="a0"/>
      </w:pPr>
      <w:r w:rsidRPr="00055AEF">
        <w:t xml:space="preserve">Элементы, используемые в </w:t>
      </w:r>
      <w:r w:rsidR="0020649C" w:rsidRPr="00055AEF">
        <w:t>устройствах</w:t>
      </w:r>
      <w:r w:rsidRPr="00055AEF">
        <w:t xml:space="preserve"> частично, </w:t>
      </w:r>
      <w:r w:rsidR="00223BB6" w:rsidRPr="00055AEF">
        <w:t>рекомендуется</w:t>
      </w:r>
      <w:r w:rsidRPr="00055AEF">
        <w:t xml:space="preserve"> изображать не полностью, ограничиваясь изображением только используемых частей.</w:t>
      </w:r>
    </w:p>
    <w:p w14:paraId="30CE66B4" w14:textId="412358D5" w:rsidR="0020649C" w:rsidRPr="00055AEF" w:rsidRDefault="0020649C">
      <w:pPr>
        <w:pStyle w:val="a0"/>
      </w:pPr>
      <w:r w:rsidRPr="00055AEF">
        <w:t>На схеме следует указывать обозначения выводов (контактов), нанес</w:t>
      </w:r>
      <w:r w:rsidR="00F37298">
        <w:t>ё</w:t>
      </w:r>
      <w:r w:rsidRPr="00055AEF">
        <w:t xml:space="preserve">нные на </w:t>
      </w:r>
      <w:r w:rsidR="003823EF" w:rsidRPr="00055AEF">
        <w:t>у</w:t>
      </w:r>
      <w:r w:rsidR="00696764" w:rsidRPr="00055AEF">
        <w:t>стройства</w:t>
      </w:r>
      <w:r w:rsidRPr="00055AEF">
        <w:t xml:space="preserve"> или установленные в их документации</w:t>
      </w:r>
      <w:r w:rsidR="00087513" w:rsidRPr="00055AEF">
        <w:t>.</w:t>
      </w:r>
    </w:p>
    <w:p w14:paraId="485EA72A" w14:textId="6E47CEDD" w:rsidR="00A31C84" w:rsidRPr="00055AEF" w:rsidRDefault="00A31C84">
      <w:pPr>
        <w:pStyle w:val="a0"/>
      </w:pPr>
      <w:r w:rsidRPr="00055AEF">
        <w:t>При изображении на схеме нескольких одинаковых устройств присоединения проводов и жил кабеля допускается указывать на одном из них.</w:t>
      </w:r>
    </w:p>
    <w:p w14:paraId="05BFB03A" w14:textId="77777777" w:rsidR="00463AC7" w:rsidRPr="00055AEF" w:rsidRDefault="00463AC7">
      <w:pPr>
        <w:pStyle w:val="a0"/>
      </w:pPr>
      <w:r w:rsidRPr="00055AEF">
        <w:t>Номера проводов и жил кабелей проставляют около обоих концов изображений.</w:t>
      </w:r>
    </w:p>
    <w:p w14:paraId="2B7D0177" w14:textId="77777777" w:rsidR="00087513" w:rsidRPr="00055AEF" w:rsidRDefault="001D55DE">
      <w:pPr>
        <w:pStyle w:val="a0"/>
      </w:pPr>
      <w:r w:rsidRPr="00055AEF">
        <w:t>При изображении на схеме соединителей допускается применять УГО, не показывающие отдельные контакты.</w:t>
      </w:r>
    </w:p>
    <w:p w14:paraId="22AF7CE0" w14:textId="1BFB59AC" w:rsidR="00A31C84" w:rsidRPr="00055AEF" w:rsidRDefault="001D55DE">
      <w:pPr>
        <w:pStyle w:val="a0"/>
      </w:pPr>
      <w:r w:rsidRPr="00F1101C">
        <w:t xml:space="preserve">В случае </w:t>
      </w:r>
      <w:r w:rsidR="00087513" w:rsidRPr="00F1101C">
        <w:t xml:space="preserve">применения многоконтактного соединителя </w:t>
      </w:r>
      <w:r w:rsidRPr="00F1101C">
        <w:t xml:space="preserve">около </w:t>
      </w:r>
      <w:r w:rsidR="00087513" w:rsidRPr="00F1101C">
        <w:t xml:space="preserve">его </w:t>
      </w:r>
      <w:r w:rsidRPr="00F1101C">
        <w:t>изображения</w:t>
      </w:r>
      <w:r w:rsidR="00463AC7" w:rsidRPr="00F1101C">
        <w:t xml:space="preserve"> указывают</w:t>
      </w:r>
      <w:r w:rsidR="00F1101C" w:rsidRPr="007A7D49">
        <w:t xml:space="preserve"> </w:t>
      </w:r>
      <w:r w:rsidR="00F1101C" w:rsidRPr="00F1101C">
        <w:t>позиционное обозначение</w:t>
      </w:r>
      <w:r w:rsidRPr="00F1101C">
        <w:t>.</w:t>
      </w:r>
    </w:p>
    <w:p w14:paraId="47A53221" w14:textId="2D62C4E5" w:rsidR="00B93BA0" w:rsidRDefault="009A2C0D">
      <w:pPr>
        <w:pStyle w:val="a0"/>
      </w:pPr>
      <w:r>
        <w:lastRenderedPageBreak/>
        <w:t>Позиционные о</w:t>
      </w:r>
      <w:r w:rsidR="00B93BA0" w:rsidRPr="00055AEF">
        <w:t>бозначения кабел</w:t>
      </w:r>
      <w:r>
        <w:t>ьных сборок</w:t>
      </w:r>
      <w:r w:rsidR="00B93BA0" w:rsidRPr="00055AEF">
        <w:t xml:space="preserve"> проставляют в разрыв изображений кабелей вблизи от мест разветвления жил (установки соединителей).</w:t>
      </w:r>
    </w:p>
    <w:p w14:paraId="23B184B9" w14:textId="73596675" w:rsidR="00731C99" w:rsidRPr="00055AEF" w:rsidRDefault="00731C99">
      <w:pPr>
        <w:pStyle w:val="a0"/>
      </w:pPr>
      <w:r w:rsidRPr="00055AEF">
        <w:t xml:space="preserve">Обозначение </w:t>
      </w:r>
      <w:r>
        <w:t xml:space="preserve">внешних </w:t>
      </w:r>
      <w:r w:rsidRPr="00055AEF">
        <w:t>кабельных линий, как правило, указывают в выносках с текстовой рамкой</w:t>
      </w:r>
      <w:r>
        <w:t xml:space="preserve">, </w:t>
      </w:r>
      <w:r w:rsidR="00C87CD7">
        <w:t>по аналогии со структурной схемой и схемами расположения</w:t>
      </w:r>
      <w:r>
        <w:t>.</w:t>
      </w:r>
    </w:p>
    <w:p w14:paraId="334403EE" w14:textId="3FD5BF3D" w:rsidR="00463AC7" w:rsidRPr="00055AEF" w:rsidRDefault="00B93BA0">
      <w:pPr>
        <w:pStyle w:val="a0"/>
      </w:pPr>
      <w:r w:rsidRPr="00055AEF">
        <w:t xml:space="preserve">Для </w:t>
      </w:r>
      <w:r w:rsidR="00C87CD7">
        <w:t xml:space="preserve">всех </w:t>
      </w:r>
      <w:r w:rsidR="00463AC7" w:rsidRPr="00055AEF">
        <w:t>кабелей и</w:t>
      </w:r>
      <w:r w:rsidRPr="00055AEF">
        <w:t xml:space="preserve"> проводов указывают марку, сечение </w:t>
      </w:r>
      <w:r w:rsidR="00F54000" w:rsidRPr="00055AEF">
        <w:t xml:space="preserve">и количество </w:t>
      </w:r>
      <w:r w:rsidR="00463AC7" w:rsidRPr="00055AEF">
        <w:t>жил</w:t>
      </w:r>
      <w:r w:rsidRPr="00055AEF">
        <w:t>, расцветку</w:t>
      </w:r>
      <w:r w:rsidR="008D470B" w:rsidRPr="00055AEF">
        <w:t xml:space="preserve"> (при необходимости)</w:t>
      </w:r>
      <w:r w:rsidRPr="00055AEF">
        <w:t>.</w:t>
      </w:r>
    </w:p>
    <w:p w14:paraId="2BB0C56C" w14:textId="26EFF47A" w:rsidR="00B93BA0" w:rsidRDefault="00463AC7">
      <w:pPr>
        <w:pStyle w:val="a0"/>
      </w:pPr>
      <w:r w:rsidRPr="00055AEF">
        <w:t>На схеме соединений допускается показывать внешние подключения устройств.</w:t>
      </w:r>
    </w:p>
    <w:p w14:paraId="5E82C58F" w14:textId="55A02DE1" w:rsidR="008B6CFB" w:rsidRDefault="008B6CFB">
      <w:pPr>
        <w:pStyle w:val="a0"/>
      </w:pPr>
      <w:r>
        <w:t>Для устройств одиночной установки допускается выполнять схему подключений.</w:t>
      </w:r>
    </w:p>
    <w:p w14:paraId="3970E9CD" w14:textId="79C8E45C" w:rsidR="008B6CFB" w:rsidRDefault="008B6CFB">
      <w:pPr>
        <w:pStyle w:val="a0"/>
      </w:pPr>
      <w:r>
        <w:t>Сведения о внешних подключениях должны содержать информацию о схеме соединений (подключений) на котором изображены соединения с внешним устройством.</w:t>
      </w:r>
    </w:p>
    <w:p w14:paraId="52FB9CC7" w14:textId="7072BFD6" w:rsidR="00184EF7" w:rsidRDefault="00C5648A">
      <w:pPr>
        <w:pStyle w:val="a0"/>
      </w:pPr>
      <w:r w:rsidRPr="00055AEF">
        <w:t>Сведения о наименованиях</w:t>
      </w:r>
      <w:r>
        <w:t>, технических характеристиках (необходимых для понимания технических решений конкретного чертежа),</w:t>
      </w:r>
      <w:r w:rsidRPr="00055AEF">
        <w:t xml:space="preserve"> количестве </w:t>
      </w:r>
      <w:r>
        <w:t>модульных элементов устройств, соединителей, кабельных сборок, соединительных проводок</w:t>
      </w:r>
      <w:r w:rsidRPr="00055AEF">
        <w:t xml:space="preserve"> </w:t>
      </w:r>
      <w:r>
        <w:t xml:space="preserve">записывают </w:t>
      </w:r>
      <w:proofErr w:type="gramStart"/>
      <w:r w:rsidRPr="00055AEF">
        <w:t>в спецификацию</w:t>
      </w:r>
      <w:proofErr w:type="gramEnd"/>
      <w:r w:rsidRPr="00055AEF">
        <w:t xml:space="preserve"> составленную по форме 7 ГОСТ Р 21.101</w:t>
      </w:r>
      <w:r>
        <w:t>.</w:t>
      </w:r>
      <w:r w:rsidR="005D5639">
        <w:t xml:space="preserve"> При выполнении чертежей групповым методом составляют групповые спецификации по форме 8 ГОСТ Р 21.101.</w:t>
      </w:r>
    </w:p>
    <w:p w14:paraId="7D366B81" w14:textId="5DA0A5B7" w:rsidR="00C5648A" w:rsidRPr="00055AEF" w:rsidRDefault="00C5648A">
      <w:pPr>
        <w:pStyle w:val="a0"/>
      </w:pPr>
      <w:r>
        <w:t>В спецификацию также включаются устройства, в комплектах поставки которых включены соединительные элементы.</w:t>
      </w:r>
      <w:r w:rsidR="00A61452">
        <w:t xml:space="preserve"> Если данные устройства учтены в спецификациях на других чертежах, то графу "Количество" в спецификации для данных устройств не заполняют, а в графе "Примечание" указывают соответствующие </w:t>
      </w:r>
      <w:r w:rsidR="00921F2A">
        <w:t>пояснения</w:t>
      </w:r>
      <w:r w:rsidR="00A61452">
        <w:t>.</w:t>
      </w:r>
    </w:p>
    <w:p w14:paraId="20A3D4A3" w14:textId="7493B10E" w:rsidR="00FD0203" w:rsidRPr="00055AEF" w:rsidRDefault="00FD0203">
      <w:pPr>
        <w:pStyle w:val="a"/>
      </w:pPr>
      <w:bookmarkStart w:id="6" w:name="_Ref122363678"/>
      <w:r w:rsidRPr="00055AEF">
        <w:t>Кабельный журнал</w:t>
      </w:r>
      <w:bookmarkEnd w:id="6"/>
    </w:p>
    <w:p w14:paraId="676BB264" w14:textId="3E670904" w:rsidR="0055359A" w:rsidRPr="00055AEF" w:rsidRDefault="005C0059">
      <w:pPr>
        <w:pStyle w:val="a0"/>
      </w:pPr>
      <w:r w:rsidRPr="00055AEF">
        <w:t xml:space="preserve">Кабельный журнал для </w:t>
      </w:r>
      <w:r w:rsidR="003823EF" w:rsidRPr="00055AEF">
        <w:t>ТСО</w:t>
      </w:r>
      <w:r w:rsidRPr="00055AEF">
        <w:t xml:space="preserve"> выполняют </w:t>
      </w:r>
      <w:r w:rsidR="00410ADF" w:rsidRPr="00055AEF">
        <w:t>в соответствии с требованиями ГОСТ Р 70444-2022</w:t>
      </w:r>
      <w:r w:rsidR="002A5F4D" w:rsidRPr="00055AEF">
        <w:t>.</w:t>
      </w:r>
    </w:p>
    <w:p w14:paraId="1B6B813B" w14:textId="72ACA85B" w:rsidR="00226C6A" w:rsidRPr="00055AEF" w:rsidRDefault="00226C6A">
      <w:pPr>
        <w:pStyle w:val="a0"/>
      </w:pPr>
      <w:r w:rsidRPr="00055AEF">
        <w:t xml:space="preserve">В кабельный журнал </w:t>
      </w:r>
      <w:r w:rsidR="00A61452">
        <w:t xml:space="preserve">не следует </w:t>
      </w:r>
      <w:r w:rsidRPr="00055AEF">
        <w:t>включат</w:t>
      </w:r>
      <w:r w:rsidR="00A61452">
        <w:t>ь</w:t>
      </w:r>
      <w:r w:rsidRPr="00055AEF">
        <w:t xml:space="preserve"> </w:t>
      </w:r>
      <w:proofErr w:type="gramStart"/>
      <w:r w:rsidR="00A61452">
        <w:t>внутренние соединительные проводки</w:t>
      </w:r>
      <w:proofErr w:type="gramEnd"/>
      <w:r w:rsidR="00A61452">
        <w:t xml:space="preserve"> учтённые в схемах соединений</w:t>
      </w:r>
      <w:r w:rsidR="00B65D15" w:rsidRPr="00055AEF">
        <w:t>.</w:t>
      </w:r>
    </w:p>
    <w:p w14:paraId="12A5F564" w14:textId="071A6A45" w:rsidR="00033C71" w:rsidRPr="00055AEF" w:rsidRDefault="00033C71">
      <w:pPr>
        <w:pStyle w:val="a0"/>
      </w:pPr>
      <w:r w:rsidRPr="00055AEF">
        <w:t>Обязательные параметры для указания в кабельном журнале:</w:t>
      </w:r>
    </w:p>
    <w:p w14:paraId="0595F845" w14:textId="64C390BC" w:rsidR="00033C71" w:rsidRPr="00055AEF" w:rsidRDefault="00033C71">
      <w:pPr>
        <w:pStyle w:val="a2"/>
      </w:pPr>
      <w:r w:rsidRPr="00055AEF">
        <w:t xml:space="preserve">обозначение </w:t>
      </w:r>
      <w:r w:rsidR="00B65D15" w:rsidRPr="00055AEF">
        <w:t xml:space="preserve">(маркировка) </w:t>
      </w:r>
      <w:r w:rsidRPr="00055AEF">
        <w:t xml:space="preserve">кабеля </w:t>
      </w:r>
      <w:r w:rsidR="003F69C6">
        <w:t>(</w:t>
      </w:r>
      <w:r w:rsidR="00B65D15" w:rsidRPr="00055AEF">
        <w:t>провода</w:t>
      </w:r>
      <w:r w:rsidRPr="00055AEF">
        <w:t>) в соответствии с</w:t>
      </w:r>
      <w:r w:rsidR="009D5A48" w:rsidRPr="00055AEF">
        <w:t>о</w:t>
      </w:r>
      <w:r w:rsidRPr="00055AEF">
        <w:t xml:space="preserve"> схемой</w:t>
      </w:r>
      <w:r w:rsidR="009D5A48" w:rsidRPr="00055AEF">
        <w:t xml:space="preserve"> </w:t>
      </w:r>
      <w:r w:rsidR="00921F2A">
        <w:t>структурной, схемами расположения</w:t>
      </w:r>
      <w:r w:rsidRPr="00055AEF">
        <w:t>;</w:t>
      </w:r>
    </w:p>
    <w:p w14:paraId="686307D4" w14:textId="69E6E298" w:rsidR="00033C71" w:rsidRPr="00055AEF" w:rsidRDefault="00033C71">
      <w:pPr>
        <w:pStyle w:val="a2"/>
      </w:pPr>
      <w:r w:rsidRPr="00055AEF">
        <w:t xml:space="preserve">начало и конец трассы, с указанием позиционного обозначения </w:t>
      </w:r>
      <w:r w:rsidR="009D5A48" w:rsidRPr="00055AEF">
        <w:t xml:space="preserve">установочного </w:t>
      </w:r>
      <w:r w:rsidRPr="00055AEF">
        <w:t>изделия (шкафа) и</w:t>
      </w:r>
      <w:r w:rsidR="007F2F5E" w:rsidRPr="00055AEF">
        <w:t>/или</w:t>
      </w:r>
      <w:r w:rsidRPr="00055AEF">
        <w:t xml:space="preserve"> подключаемого оборудования (изделия);</w:t>
      </w:r>
    </w:p>
    <w:p w14:paraId="2FF618AD" w14:textId="14E61CC5" w:rsidR="008B5340" w:rsidRPr="00055AEF" w:rsidRDefault="00033C71">
      <w:pPr>
        <w:pStyle w:val="a2"/>
      </w:pPr>
      <w:r w:rsidRPr="00055AEF">
        <w:t>марк</w:t>
      </w:r>
      <w:r w:rsidR="000008F0" w:rsidRPr="00055AEF">
        <w:t>а</w:t>
      </w:r>
      <w:r w:rsidR="008B5340" w:rsidRPr="00055AEF">
        <w:t>,</w:t>
      </w:r>
      <w:r w:rsidRPr="00055AEF">
        <w:t xml:space="preserve"> технические характеристики </w:t>
      </w:r>
      <w:r w:rsidR="008B5340" w:rsidRPr="00055AEF">
        <w:t xml:space="preserve">и напряжение, длина </w:t>
      </w:r>
      <w:r w:rsidRPr="00055AEF">
        <w:t>кабеля</w:t>
      </w:r>
      <w:r w:rsidR="008B5340" w:rsidRPr="00055AEF">
        <w:t xml:space="preserve"> (провода)</w:t>
      </w:r>
      <w:r w:rsidRPr="00055AEF">
        <w:t>;</w:t>
      </w:r>
    </w:p>
    <w:p w14:paraId="09529AEA" w14:textId="2BFF7A47" w:rsidR="00033C71" w:rsidRPr="00055AEF" w:rsidRDefault="00033C71">
      <w:pPr>
        <w:pStyle w:val="a2"/>
      </w:pPr>
      <w:r w:rsidRPr="00055AEF">
        <w:t xml:space="preserve">способы прокладки </w:t>
      </w:r>
      <w:r w:rsidR="00F13496" w:rsidRPr="00055AEF">
        <w:t xml:space="preserve">кабельной линии, прохода </w:t>
      </w:r>
      <w:r w:rsidR="0040196C" w:rsidRPr="00055AEF">
        <w:t>трассы</w:t>
      </w:r>
      <w:r w:rsidR="00F13496" w:rsidRPr="00055AEF">
        <w:t xml:space="preserve"> с указанием длины</w:t>
      </w:r>
      <w:r w:rsidR="007F2F5E" w:rsidRPr="00055AEF">
        <w:t>.</w:t>
      </w:r>
    </w:p>
    <w:p w14:paraId="74384860" w14:textId="037533D0" w:rsidR="00175234" w:rsidRPr="00055AEF" w:rsidRDefault="00175234">
      <w:pPr>
        <w:pStyle w:val="a0"/>
      </w:pPr>
      <w:r w:rsidRPr="00055AEF">
        <w:t xml:space="preserve">Различные способы прокладки </w:t>
      </w:r>
      <w:r w:rsidR="00F13496" w:rsidRPr="00055AEF">
        <w:t xml:space="preserve">кабельной линии, прохода </w:t>
      </w:r>
      <w:r w:rsidRPr="00055AEF">
        <w:t>трасс</w:t>
      </w:r>
      <w:r w:rsidR="00F13496" w:rsidRPr="00055AEF">
        <w:t>ы</w:t>
      </w:r>
      <w:r w:rsidR="00557AB3" w:rsidRPr="00055AEF">
        <w:t>, технологическ</w:t>
      </w:r>
      <w:r w:rsidR="00365462" w:rsidRPr="00055AEF">
        <w:t>ого</w:t>
      </w:r>
      <w:r w:rsidR="00557AB3" w:rsidRPr="00055AEF">
        <w:t xml:space="preserve"> запас</w:t>
      </w:r>
      <w:r w:rsidR="00365462" w:rsidRPr="00055AEF">
        <w:t>а</w:t>
      </w:r>
      <w:r w:rsidR="00161878" w:rsidRPr="00055AEF">
        <w:t xml:space="preserve"> (если применимо)</w:t>
      </w:r>
      <w:r w:rsidRPr="00055AEF">
        <w:t xml:space="preserve"> указывают в отдельных строках</w:t>
      </w:r>
      <w:r w:rsidR="00365462" w:rsidRPr="00055AEF">
        <w:t xml:space="preserve"> для каждого кабеля</w:t>
      </w:r>
      <w:r w:rsidRPr="00055AEF">
        <w:t>.</w:t>
      </w:r>
    </w:p>
    <w:p w14:paraId="147F07BD" w14:textId="28999750" w:rsidR="00FF7AF7" w:rsidRPr="00055AEF" w:rsidRDefault="00FF7AF7">
      <w:pPr>
        <w:pStyle w:val="a0"/>
      </w:pPr>
      <w:r w:rsidRPr="00055AEF">
        <w:t xml:space="preserve">На последних листах кабельного журнала приводят сводную таблицу </w:t>
      </w:r>
      <w:r w:rsidR="009050F5" w:rsidRPr="00055AEF">
        <w:t xml:space="preserve">длин </w:t>
      </w:r>
      <w:r w:rsidR="00B65D15" w:rsidRPr="00055AEF">
        <w:t xml:space="preserve">кабелей (проводов), </w:t>
      </w:r>
      <w:r w:rsidR="008B5340" w:rsidRPr="00055AEF">
        <w:t>способов прокладки</w:t>
      </w:r>
      <w:r w:rsidR="00B65D15" w:rsidRPr="00055AEF">
        <w:t>, прохода трасс</w:t>
      </w:r>
      <w:r w:rsidR="008B5340" w:rsidRPr="00055AEF">
        <w:t xml:space="preserve"> </w:t>
      </w:r>
      <w:r w:rsidRPr="00055AEF">
        <w:t>по каждому типу кабеля.</w:t>
      </w:r>
    </w:p>
    <w:p w14:paraId="559B80E8" w14:textId="2915428E" w:rsidR="002A5F4D" w:rsidRPr="00055AEF" w:rsidRDefault="002C156E">
      <w:pPr>
        <w:pStyle w:val="a0"/>
      </w:pPr>
      <w:r w:rsidRPr="00055AEF">
        <w:t>Пример</w:t>
      </w:r>
      <w:r w:rsidR="00246FBC" w:rsidRPr="00055AEF">
        <w:t xml:space="preserve"> </w:t>
      </w:r>
      <w:r w:rsidR="00C53F2D" w:rsidRPr="00055AEF">
        <w:t xml:space="preserve">выполнения </w:t>
      </w:r>
      <w:r w:rsidR="00246FBC" w:rsidRPr="00055AEF">
        <w:t>кабельн</w:t>
      </w:r>
      <w:r w:rsidRPr="00055AEF">
        <w:t>ого</w:t>
      </w:r>
      <w:r w:rsidR="00246FBC" w:rsidRPr="00055AEF">
        <w:t xml:space="preserve"> журнал</w:t>
      </w:r>
      <w:r w:rsidRPr="00055AEF">
        <w:t>а</w:t>
      </w:r>
      <w:r w:rsidR="00246FBC" w:rsidRPr="00055AEF">
        <w:t xml:space="preserve"> </w:t>
      </w:r>
      <w:r w:rsidR="00410ADF" w:rsidRPr="00055AEF">
        <w:t xml:space="preserve">по рекомендуемой форме 1 ГОСТ Р 70444-2022 </w:t>
      </w:r>
      <w:r w:rsidR="00246FBC" w:rsidRPr="00055AEF">
        <w:t>представлен в</w:t>
      </w:r>
      <w:r w:rsidR="00131859" w:rsidRPr="00055AEF">
        <w:t xml:space="preserve"> Приложении Д</w:t>
      </w:r>
      <w:r w:rsidR="00246FBC" w:rsidRPr="00055AEF">
        <w:t>.</w:t>
      </w:r>
    </w:p>
    <w:p w14:paraId="366FC7E0" w14:textId="4F500408" w:rsidR="00F36153" w:rsidRPr="00055AEF" w:rsidRDefault="00F36153">
      <w:pPr>
        <w:pStyle w:val="a"/>
      </w:pPr>
      <w:bookmarkStart w:id="7" w:name="_Ref122363652"/>
      <w:r w:rsidRPr="00055AEF">
        <w:lastRenderedPageBreak/>
        <w:t>Эскизные чертеж</w:t>
      </w:r>
      <w:r w:rsidR="002456D2" w:rsidRPr="00055AEF">
        <w:t>и общих видов нетиповых изделий</w:t>
      </w:r>
      <w:bookmarkEnd w:id="7"/>
    </w:p>
    <w:p w14:paraId="5760977A" w14:textId="25C0AACA" w:rsidR="002456D2" w:rsidRPr="00055AEF" w:rsidRDefault="002456D2">
      <w:pPr>
        <w:pStyle w:val="a0"/>
      </w:pPr>
      <w:r w:rsidRPr="00055AEF">
        <w:t xml:space="preserve">Эскизные чертежи общих видов нетиповых изделий, предназначенных для установки периферийного оборудования </w:t>
      </w:r>
      <w:r w:rsidR="002A5F4D" w:rsidRPr="00055AEF">
        <w:t>ТСО</w:t>
      </w:r>
      <w:r w:rsidRPr="00055AEF">
        <w:t>, выполняют в соответствии с требованиями ГОСТ 21.114 в объёме, необходимом для разработки конструкторской документации.</w:t>
      </w:r>
    </w:p>
    <w:p w14:paraId="46402A55" w14:textId="77777777" w:rsidR="006067C3" w:rsidRPr="00055AEF" w:rsidRDefault="006067C3">
      <w:pPr>
        <w:pStyle w:val="a"/>
      </w:pPr>
      <w:bookmarkStart w:id="8" w:name="_Ref122363755"/>
      <w:bookmarkStart w:id="9" w:name="_Ref122363710"/>
      <w:r w:rsidRPr="00055AEF">
        <w:t>Спецификация оборудования, изделий и материалов</w:t>
      </w:r>
      <w:bookmarkEnd w:id="8"/>
    </w:p>
    <w:p w14:paraId="26A4D0A1" w14:textId="77777777" w:rsidR="006067C3" w:rsidRPr="00055AEF" w:rsidRDefault="006067C3">
      <w:pPr>
        <w:pStyle w:val="a0"/>
      </w:pPr>
      <w:r w:rsidRPr="00055AEF">
        <w:t>Спецификацию оборудования, изделий и материалов (далее - спецификация) выполняют и обозначают по ГОСТ 21.110 с учётом требований настоящих правил.</w:t>
      </w:r>
    </w:p>
    <w:p w14:paraId="1BE46A7C" w14:textId="77777777" w:rsidR="006067C3" w:rsidRPr="00055AEF" w:rsidRDefault="006067C3">
      <w:pPr>
        <w:pStyle w:val="a0"/>
      </w:pPr>
      <w:r w:rsidRPr="00055AEF">
        <w:t>Спецификацию составляют по разделам в последовательности:</w:t>
      </w:r>
    </w:p>
    <w:p w14:paraId="24D5E127" w14:textId="77777777" w:rsidR="006067C3" w:rsidRPr="00055AEF" w:rsidRDefault="006067C3">
      <w:pPr>
        <w:pStyle w:val="a2"/>
      </w:pPr>
      <w:r w:rsidRPr="00055AEF">
        <w:t>Оборудование;</w:t>
      </w:r>
    </w:p>
    <w:p w14:paraId="3C2B614C" w14:textId="3D9468DE" w:rsidR="006067C3" w:rsidRPr="00055AEF" w:rsidRDefault="001B212F">
      <w:pPr>
        <w:pStyle w:val="a2"/>
      </w:pPr>
      <w:r>
        <w:t>И</w:t>
      </w:r>
      <w:r w:rsidR="006067C3" w:rsidRPr="00055AEF">
        <w:t>зделия;</w:t>
      </w:r>
    </w:p>
    <w:p w14:paraId="67406910" w14:textId="73508A3A" w:rsidR="006067C3" w:rsidRPr="00055AEF" w:rsidRDefault="006067C3">
      <w:pPr>
        <w:pStyle w:val="a2"/>
      </w:pPr>
      <w:r w:rsidRPr="00055AEF">
        <w:t>Кабельн</w:t>
      </w:r>
      <w:r w:rsidR="00B1798D">
        <w:t>о-</w:t>
      </w:r>
      <w:r w:rsidR="00CE6850" w:rsidRPr="00055AEF">
        <w:t>проводн</w:t>
      </w:r>
      <w:r w:rsidR="00B1798D">
        <w:t>иковая</w:t>
      </w:r>
      <w:r w:rsidR="00CE6850" w:rsidRPr="00055AEF">
        <w:t xml:space="preserve"> </w:t>
      </w:r>
      <w:r w:rsidR="00B1798D">
        <w:t>продукция</w:t>
      </w:r>
      <w:r w:rsidRPr="00055AEF">
        <w:t>;</w:t>
      </w:r>
    </w:p>
    <w:p w14:paraId="2D0B7D74" w14:textId="77777777" w:rsidR="006067C3" w:rsidRPr="00055AEF" w:rsidRDefault="006067C3">
      <w:pPr>
        <w:pStyle w:val="a2"/>
      </w:pPr>
      <w:r w:rsidRPr="00055AEF">
        <w:t>Кабеленесущие системы (при наличии);</w:t>
      </w:r>
    </w:p>
    <w:p w14:paraId="0CA3B68E" w14:textId="3D443055" w:rsidR="001B4637" w:rsidRPr="00055AEF" w:rsidRDefault="006067C3">
      <w:pPr>
        <w:pStyle w:val="a2"/>
      </w:pPr>
      <w:r w:rsidRPr="00055AEF">
        <w:t>Материалы</w:t>
      </w:r>
      <w:r w:rsidR="001B4637" w:rsidRPr="00055AEF">
        <w:t>;</w:t>
      </w:r>
    </w:p>
    <w:p w14:paraId="7BFF09F0" w14:textId="2A4C9087" w:rsidR="001B4637" w:rsidRPr="00055AEF" w:rsidRDefault="00A37460">
      <w:pPr>
        <w:pStyle w:val="a2"/>
      </w:pPr>
      <w:r>
        <w:t xml:space="preserve">Устройства </w:t>
      </w:r>
      <w:r w:rsidR="008B0D4B">
        <w:t>для комплектования</w:t>
      </w:r>
      <w:r>
        <w:t xml:space="preserve"> </w:t>
      </w:r>
      <w:r w:rsidR="001B4637" w:rsidRPr="00055AEF">
        <w:t>ЗИП (при наличии).</w:t>
      </w:r>
    </w:p>
    <w:p w14:paraId="0DB9C8CF" w14:textId="1F4492A2" w:rsidR="006067C3" w:rsidRPr="00055AEF" w:rsidRDefault="006067C3">
      <w:pPr>
        <w:pStyle w:val="a0"/>
      </w:pPr>
      <w:r w:rsidRPr="00055AEF">
        <w:t>Состав и количество разделов допускается изменять по согласованию с Заказчиком</w:t>
      </w:r>
      <w:r w:rsidR="006E57C7" w:rsidRPr="00055AEF">
        <w:t>.</w:t>
      </w:r>
    </w:p>
    <w:p w14:paraId="2B595DFB" w14:textId="77777777" w:rsidR="006067C3" w:rsidRPr="00055AEF" w:rsidRDefault="006067C3">
      <w:pPr>
        <w:pStyle w:val="a0"/>
      </w:pPr>
      <w:r w:rsidRPr="00055AEF">
        <w:t>Запись номенклатурных позиций в пределах одного раздела рекомендуется выполнять по группам однотипных элементов.</w:t>
      </w:r>
    </w:p>
    <w:p w14:paraId="690FF133" w14:textId="51DFE46F" w:rsidR="00400571" w:rsidRPr="00055AEF" w:rsidRDefault="00400571">
      <w:pPr>
        <w:pStyle w:val="a"/>
      </w:pPr>
      <w:bookmarkStart w:id="10" w:name="_Ref124416779"/>
      <w:r w:rsidRPr="00055AEF">
        <w:t>Ведомость объём</w:t>
      </w:r>
      <w:r w:rsidR="00E86CAE" w:rsidRPr="00055AEF">
        <w:t>ов</w:t>
      </w:r>
      <w:r w:rsidRPr="00055AEF">
        <w:t xml:space="preserve"> работ</w:t>
      </w:r>
      <w:bookmarkEnd w:id="10"/>
    </w:p>
    <w:p w14:paraId="7A6A840C" w14:textId="1A0BF2A8" w:rsidR="00400571" w:rsidRPr="00055AEF" w:rsidRDefault="004B2F36">
      <w:pPr>
        <w:pStyle w:val="a0"/>
      </w:pPr>
      <w:r w:rsidRPr="00055AEF">
        <w:t>Ведомость объём</w:t>
      </w:r>
      <w:r w:rsidR="00E86CAE" w:rsidRPr="00055AEF">
        <w:t>ов</w:t>
      </w:r>
      <w:r w:rsidRPr="00055AEF">
        <w:t xml:space="preserve"> работ подготавливают для последующе</w:t>
      </w:r>
      <w:r w:rsidR="005B64C3" w:rsidRPr="00055AEF">
        <w:t>го</w:t>
      </w:r>
      <w:r w:rsidRPr="00055AEF">
        <w:t xml:space="preserve"> </w:t>
      </w:r>
      <w:r w:rsidR="005B64C3" w:rsidRPr="00055AEF">
        <w:t xml:space="preserve">составления </w:t>
      </w:r>
      <w:r w:rsidRPr="00055AEF">
        <w:t>сметной документации</w:t>
      </w:r>
      <w:r w:rsidR="005B64C3" w:rsidRPr="00055AEF">
        <w:t xml:space="preserve"> и обоснования объёмов в ней</w:t>
      </w:r>
      <w:r w:rsidRPr="00055AEF">
        <w:t>.</w:t>
      </w:r>
    </w:p>
    <w:p w14:paraId="58C3D273" w14:textId="36B70711" w:rsidR="004B2F36" w:rsidRPr="00055AEF" w:rsidRDefault="003C222B" w:rsidP="006F07FC">
      <w:pPr>
        <w:pStyle w:val="a0"/>
      </w:pPr>
      <w:r w:rsidRPr="00055AEF">
        <w:t>Ведомость объём</w:t>
      </w:r>
      <w:r w:rsidR="00E86CAE" w:rsidRPr="00055AEF">
        <w:t>ов</w:t>
      </w:r>
      <w:r w:rsidRPr="00055AEF">
        <w:t xml:space="preserve"> работ</w:t>
      </w:r>
      <w:r w:rsidRPr="006F07FC">
        <w:rPr>
          <w:bCs/>
        </w:rPr>
        <w:t xml:space="preserve"> </w:t>
      </w:r>
      <w:r w:rsidRPr="00055AEF">
        <w:t>оформля</w:t>
      </w:r>
      <w:r w:rsidR="005B64C3" w:rsidRPr="00055AEF">
        <w:t>ю</w:t>
      </w:r>
      <w:r w:rsidRPr="00055AEF">
        <w:t>т отдельн</w:t>
      </w:r>
      <w:r w:rsidR="001C549C" w:rsidRPr="00055AEF">
        <w:t>ым</w:t>
      </w:r>
      <w:r w:rsidRPr="00055AEF">
        <w:t xml:space="preserve"> </w:t>
      </w:r>
      <w:r w:rsidR="001C549C" w:rsidRPr="00055AEF">
        <w:t xml:space="preserve">томом </w:t>
      </w:r>
      <w:r w:rsidR="009C7CDF" w:rsidRPr="00055AEF">
        <w:t xml:space="preserve">для каждого основного комплекта рабочих чертежей по маркам </w:t>
      </w:r>
      <w:r w:rsidRPr="00055AEF">
        <w:t xml:space="preserve">в соответствии с правилами оформления документации по ГОСТ 21.101 и </w:t>
      </w:r>
      <w:r w:rsidR="004B2F36" w:rsidRPr="00055AEF">
        <w:t xml:space="preserve">включают в ведомость </w:t>
      </w:r>
      <w:r w:rsidR="005B64C3" w:rsidRPr="00055AEF">
        <w:t xml:space="preserve">ссылочных и </w:t>
      </w:r>
      <w:r w:rsidR="004B2F36" w:rsidRPr="00055AEF">
        <w:t>прилагаемых документов</w:t>
      </w:r>
      <w:r w:rsidR="00B7769F" w:rsidRPr="00055AEF">
        <w:t xml:space="preserve"> в качестве прилагаемого документа</w:t>
      </w:r>
      <w:r w:rsidR="004B2F36" w:rsidRPr="00055AEF">
        <w:t>.</w:t>
      </w:r>
    </w:p>
    <w:p w14:paraId="16AD0096" w14:textId="182379AD" w:rsidR="004B2F36" w:rsidRPr="00055AEF" w:rsidRDefault="004166C4">
      <w:pPr>
        <w:pStyle w:val="a0"/>
      </w:pPr>
      <w:r w:rsidRPr="00055AEF">
        <w:t>В ведомости объ</w:t>
      </w:r>
      <w:r w:rsidR="001C549C" w:rsidRPr="00055AEF">
        <w:t>ё</w:t>
      </w:r>
      <w:r w:rsidRPr="00055AEF">
        <w:t>м</w:t>
      </w:r>
      <w:r w:rsidR="00E86CAE" w:rsidRPr="00055AEF">
        <w:t>ов</w:t>
      </w:r>
      <w:r w:rsidRPr="00055AEF">
        <w:t xml:space="preserve"> работ указываются наименования работ, их единиц измерения, </w:t>
      </w:r>
      <w:r w:rsidR="001C549C" w:rsidRPr="00055AEF">
        <w:t>объём</w:t>
      </w:r>
      <w:r w:rsidR="00E86CAE" w:rsidRPr="00055AEF">
        <w:t>ы</w:t>
      </w:r>
      <w:r w:rsidRPr="00055AEF">
        <w:t xml:space="preserve">, </w:t>
      </w:r>
      <w:r w:rsidR="001C549C" w:rsidRPr="00055AEF">
        <w:t xml:space="preserve">формулы </w:t>
      </w:r>
      <w:r w:rsidRPr="00055AEF">
        <w:t>расчёта объ</w:t>
      </w:r>
      <w:r w:rsidR="001C549C" w:rsidRPr="00055AEF">
        <w:t>ё</w:t>
      </w:r>
      <w:r w:rsidRPr="00055AEF">
        <w:t xml:space="preserve">мов работ и расхода материальных ресурсов (с приведением формул расчёта), </w:t>
      </w:r>
      <w:r w:rsidR="001C549C" w:rsidRPr="00055AEF">
        <w:t xml:space="preserve">ссылки на чертежи и спецификации, </w:t>
      </w:r>
      <w:r w:rsidRPr="00055AEF">
        <w:t>а также иные исходные данные, необходимые для определения сметной стоимости строительства</w:t>
      </w:r>
      <w:r w:rsidR="004B2F36" w:rsidRPr="00055AEF">
        <w:t>.</w:t>
      </w:r>
    </w:p>
    <w:p w14:paraId="1336A9C0" w14:textId="08DF1FF3" w:rsidR="00EA2ECB" w:rsidRPr="00055AEF" w:rsidRDefault="009C7CDF">
      <w:pPr>
        <w:pStyle w:val="a0"/>
      </w:pPr>
      <w:r w:rsidRPr="00055AEF">
        <w:t>Ведомость объ</w:t>
      </w:r>
      <w:r w:rsidR="001C549C" w:rsidRPr="00055AEF">
        <w:t>ё</w:t>
      </w:r>
      <w:r w:rsidRPr="00055AEF">
        <w:t>м</w:t>
      </w:r>
      <w:r w:rsidR="00E86CAE" w:rsidRPr="00055AEF">
        <w:t>ов</w:t>
      </w:r>
      <w:r w:rsidRPr="00055AEF">
        <w:t xml:space="preserve"> работ должна учитывать требования и прочую технологическую информацию, необходимую для однозначного определе</w:t>
      </w:r>
      <w:r w:rsidR="00EA2ECB" w:rsidRPr="00055AEF">
        <w:t>ния видов работ и их стоимости.</w:t>
      </w:r>
    </w:p>
    <w:p w14:paraId="613DAEF6" w14:textId="35FF416F" w:rsidR="00EA2ECB" w:rsidRPr="00055AEF" w:rsidRDefault="00EA2ECB">
      <w:pPr>
        <w:pStyle w:val="a0"/>
      </w:pPr>
      <w:r w:rsidRPr="00055AEF">
        <w:t xml:space="preserve">Ведомость </w:t>
      </w:r>
      <w:r w:rsidR="009C7CDF" w:rsidRPr="00055AEF">
        <w:t>должна ясно и подробно описывать виды и объ</w:t>
      </w:r>
      <w:r w:rsidR="001C549C" w:rsidRPr="00055AEF">
        <w:t>ё</w:t>
      </w:r>
      <w:r w:rsidR="009C7CDF" w:rsidRPr="00055AEF">
        <w:t>мы работ. В позициях ведомост</w:t>
      </w:r>
      <w:r w:rsidRPr="00055AEF">
        <w:t>и</w:t>
      </w:r>
      <w:r w:rsidR="009C7CDF" w:rsidRPr="00055AEF">
        <w:t xml:space="preserve"> объ</w:t>
      </w:r>
      <w:r w:rsidR="001C549C" w:rsidRPr="00055AEF">
        <w:t>ё</w:t>
      </w:r>
      <w:r w:rsidR="009C7CDF" w:rsidRPr="00055AEF">
        <w:t>м</w:t>
      </w:r>
      <w:r w:rsidR="00E86CAE" w:rsidRPr="00055AEF">
        <w:t>ов</w:t>
      </w:r>
      <w:r w:rsidR="009C7CDF" w:rsidRPr="00055AEF">
        <w:t xml:space="preserve"> работ следует отражать марки, технические характеристики демонтируемых (устанавливаемых) материалов (оборудования) и массу (размеры) там, где это необходимо для корректного подбора расценок.</w:t>
      </w:r>
    </w:p>
    <w:p w14:paraId="3E218F09" w14:textId="4DBF0E01" w:rsidR="009C7CDF" w:rsidRPr="00055AEF" w:rsidRDefault="00EA2ECB">
      <w:pPr>
        <w:pStyle w:val="a0"/>
      </w:pPr>
      <w:bookmarkStart w:id="11" w:name="_Ref127367988"/>
      <w:r w:rsidRPr="00055AEF">
        <w:t>Ведомость должна п</w:t>
      </w:r>
      <w:r w:rsidR="009C7CDF" w:rsidRPr="00055AEF">
        <w:t>редусматривать всю отличную (индивидуальную) по видам/объ</w:t>
      </w:r>
      <w:r w:rsidR="001C549C" w:rsidRPr="00055AEF">
        <w:t>ё</w:t>
      </w:r>
      <w:r w:rsidR="009C7CDF" w:rsidRPr="00055AEF">
        <w:t>мам работ информацию для корректного составления сметной документации: условия производства работ, расходы материалов и пр.</w:t>
      </w:r>
      <w:bookmarkEnd w:id="11"/>
    </w:p>
    <w:p w14:paraId="57FE0B8B" w14:textId="6654090E" w:rsidR="00EA2ECB" w:rsidRDefault="00EA2ECB" w:rsidP="006F07FC">
      <w:pPr>
        <w:pStyle w:val="a0"/>
      </w:pPr>
      <w:r w:rsidRPr="00055AEF">
        <w:t>Объ</w:t>
      </w:r>
      <w:r w:rsidR="0024767B" w:rsidRPr="00055AEF">
        <w:t>ё</w:t>
      </w:r>
      <w:r w:rsidRPr="00055AEF">
        <w:t>мы и наименования видов работ не должны являться перечнем работ и затрат, полученным из локальных сметных расч</w:t>
      </w:r>
      <w:r w:rsidR="00CA39B6">
        <w:t>ё</w:t>
      </w:r>
      <w:r w:rsidRPr="00055AEF">
        <w:t>тов.</w:t>
      </w:r>
    </w:p>
    <w:p w14:paraId="3571E191" w14:textId="59D16AC5" w:rsidR="00CA39B6" w:rsidRDefault="00CA39B6" w:rsidP="006F07FC">
      <w:pPr>
        <w:pStyle w:val="a0"/>
      </w:pPr>
      <w:r>
        <w:t>Ведомость объёмов работ составляю по разделам:</w:t>
      </w:r>
    </w:p>
    <w:p w14:paraId="51F9DC9C" w14:textId="27D0997B" w:rsidR="00CA39B6" w:rsidRDefault="00CA39B6" w:rsidP="006F07FC">
      <w:pPr>
        <w:pStyle w:val="a2"/>
      </w:pPr>
      <w:r>
        <w:t>Строительно-монтажные работы;</w:t>
      </w:r>
    </w:p>
    <w:p w14:paraId="089CD8E1" w14:textId="3E10F0A3" w:rsidR="00CA39B6" w:rsidRPr="00055AEF" w:rsidRDefault="00CA39B6" w:rsidP="006F07FC">
      <w:pPr>
        <w:pStyle w:val="a2"/>
      </w:pPr>
      <w:r>
        <w:t>Пусконаладочные работы.</w:t>
      </w:r>
    </w:p>
    <w:p w14:paraId="4D410FF1" w14:textId="6DAFA739" w:rsidR="004B2F36" w:rsidRPr="00055AEF" w:rsidRDefault="004D3A12" w:rsidP="006F07FC">
      <w:pPr>
        <w:pStyle w:val="a0"/>
      </w:pPr>
      <w:r w:rsidRPr="00055AEF">
        <w:lastRenderedPageBreak/>
        <w:t xml:space="preserve">Рекомендуемый образец </w:t>
      </w:r>
      <w:r w:rsidR="004B2F36" w:rsidRPr="00055AEF">
        <w:t>ведомости объём</w:t>
      </w:r>
      <w:r w:rsidR="00E86CAE" w:rsidRPr="00055AEF">
        <w:t>ов</w:t>
      </w:r>
      <w:r w:rsidR="004B2F36" w:rsidRPr="00055AEF">
        <w:t xml:space="preserve"> работ</w:t>
      </w:r>
      <w:r w:rsidR="00626F3D" w:rsidRPr="00055AEF">
        <w:t>,</w:t>
      </w:r>
      <w:r w:rsidR="004B2F36" w:rsidRPr="00055AEF">
        <w:t xml:space="preserve"> </w:t>
      </w:r>
      <w:r w:rsidR="00626F3D" w:rsidRPr="00055AEF">
        <w:t xml:space="preserve">согласно Приложения Д к Методике М ГК НН IP.1.2-2023 (Приложение 2 к распоряжению от 20.04.2023 г. №ГМК-05/009-р), </w:t>
      </w:r>
      <w:r w:rsidR="004B2F36" w:rsidRPr="00055AEF">
        <w:t>представлен в</w:t>
      </w:r>
      <w:r w:rsidR="00131859" w:rsidRPr="00055AEF">
        <w:t xml:space="preserve"> Приложении Е</w:t>
      </w:r>
      <w:r w:rsidR="00215656" w:rsidRPr="00055AEF">
        <w:t>.</w:t>
      </w:r>
    </w:p>
    <w:p w14:paraId="286E4404" w14:textId="41A3FB81" w:rsidR="00880560" w:rsidRPr="00055AEF" w:rsidRDefault="0058385B" w:rsidP="006F07FC">
      <w:pPr>
        <w:pStyle w:val="a"/>
      </w:pPr>
      <w:bookmarkStart w:id="12" w:name="_Ref131589514"/>
      <w:r w:rsidRPr="00055AEF">
        <w:t>С</w:t>
      </w:r>
      <w:r w:rsidR="00880560" w:rsidRPr="00055AEF">
        <w:t>метная документация</w:t>
      </w:r>
      <w:bookmarkEnd w:id="9"/>
      <w:bookmarkEnd w:id="12"/>
    </w:p>
    <w:p w14:paraId="64D16519" w14:textId="5E7A2347" w:rsidR="006E33EA" w:rsidRPr="00055AEF" w:rsidRDefault="00E473B0" w:rsidP="006F07FC">
      <w:pPr>
        <w:pStyle w:val="a0"/>
      </w:pPr>
      <w:r w:rsidRPr="00055AEF">
        <w:t xml:space="preserve">Сметную документацию </w:t>
      </w:r>
      <w:r w:rsidR="00DB38D5" w:rsidRPr="00055AEF">
        <w:t xml:space="preserve">составляют </w:t>
      </w:r>
      <w:r w:rsidRPr="00055AEF">
        <w:t xml:space="preserve">в </w:t>
      </w:r>
      <w:r w:rsidR="00DB38D5" w:rsidRPr="00055AEF">
        <w:t>соответствии с требованиями</w:t>
      </w:r>
      <w:r w:rsidRPr="00055AEF">
        <w:t xml:space="preserve"> </w:t>
      </w:r>
      <w:r w:rsidR="00975429" w:rsidRPr="00055AEF">
        <w:t>З</w:t>
      </w:r>
      <w:r w:rsidRPr="00055AEF">
        <w:t>аказчик</w:t>
      </w:r>
      <w:r w:rsidR="00DB38D5" w:rsidRPr="00055AEF">
        <w:t>а,</w:t>
      </w:r>
      <w:r w:rsidRPr="00055AEF">
        <w:t xml:space="preserve"> указываем</w:t>
      </w:r>
      <w:r w:rsidR="00DB38D5" w:rsidRPr="00055AEF">
        <w:t>ых</w:t>
      </w:r>
      <w:r w:rsidRPr="00055AEF">
        <w:t xml:space="preserve"> в задании на проектирование.</w:t>
      </w:r>
    </w:p>
    <w:p w14:paraId="2E4D0259" w14:textId="72B00DF0" w:rsidR="00C563AF" w:rsidRPr="00055AEF" w:rsidRDefault="006E33EA" w:rsidP="007C178B">
      <w:pPr>
        <w:pStyle w:val="1"/>
        <w:rPr>
          <w:rFonts w:ascii="Tahoma" w:hAnsi="Tahoma" w:cs="Tahoma"/>
        </w:rPr>
      </w:pPr>
      <w:bookmarkStart w:id="13" w:name="_Ref124442356"/>
      <w:bookmarkStart w:id="14" w:name="_Ref122019526"/>
      <w:r w:rsidRPr="00055AEF">
        <w:rPr>
          <w:rFonts w:ascii="Tahoma" w:hAnsi="Tahoma" w:cs="Tahoma"/>
        </w:rPr>
        <w:lastRenderedPageBreak/>
        <w:t>Приложение А</w:t>
      </w:r>
      <w:bookmarkEnd w:id="13"/>
    </w:p>
    <w:p w14:paraId="114B30D6" w14:textId="214559E4" w:rsidR="009447C8" w:rsidRPr="00055AEF" w:rsidRDefault="009447C8" w:rsidP="009447C8">
      <w:pPr>
        <w:pStyle w:val="aff0"/>
        <w:jc w:val="center"/>
        <w:rPr>
          <w:rFonts w:ascii="Tahoma" w:hAnsi="Tahoma" w:cs="Tahoma"/>
        </w:rPr>
      </w:pPr>
      <w:r w:rsidRPr="00055AEF">
        <w:rPr>
          <w:rFonts w:ascii="Tahoma" w:hAnsi="Tahoma" w:cs="Tahoma"/>
        </w:rPr>
        <w:t>(</w:t>
      </w:r>
      <w:r w:rsidR="00B40B39" w:rsidRPr="00055AEF">
        <w:rPr>
          <w:rFonts w:ascii="Tahoma" w:hAnsi="Tahoma" w:cs="Tahoma"/>
        </w:rPr>
        <w:t>справочное</w:t>
      </w:r>
      <w:r w:rsidRPr="00055AEF">
        <w:rPr>
          <w:rFonts w:ascii="Tahoma" w:hAnsi="Tahoma" w:cs="Tahoma"/>
        </w:rPr>
        <w:t>)</w:t>
      </w:r>
    </w:p>
    <w:p w14:paraId="4C19D214" w14:textId="1807DD7B" w:rsidR="009447C8" w:rsidRPr="00055AEF" w:rsidRDefault="009447C8" w:rsidP="009447C8">
      <w:pPr>
        <w:pStyle w:val="aff0"/>
        <w:rPr>
          <w:rFonts w:ascii="Tahoma" w:hAnsi="Tahoma" w:cs="Tahoma"/>
        </w:rPr>
      </w:pPr>
      <w:r w:rsidRPr="00055AEF">
        <w:rPr>
          <w:rFonts w:ascii="Tahoma" w:hAnsi="Tahoma" w:cs="Tahoma"/>
        </w:rPr>
        <w:t>Перечень и марки основных комплектов рабочих чертежей технических средств охраны</w:t>
      </w:r>
    </w:p>
    <w:p w14:paraId="00C87E7F" w14:textId="6A15A475" w:rsidR="009447C8" w:rsidRPr="00055AEF" w:rsidRDefault="009447C8" w:rsidP="009447C8">
      <w:pPr>
        <w:pStyle w:val="aff0"/>
        <w:rPr>
          <w:rFonts w:ascii="Tahoma" w:hAnsi="Tahoma" w:cs="Tahoma"/>
        </w:rPr>
      </w:pPr>
      <w:r w:rsidRPr="00055AEF">
        <w:rPr>
          <w:rFonts w:ascii="Tahoma" w:hAnsi="Tahoma" w:cs="Tahoma"/>
        </w:rPr>
        <w:t>Таблица А.1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7933"/>
        <w:gridCol w:w="2262"/>
      </w:tblGrid>
      <w:tr w:rsidR="009447C8" w:rsidRPr="00055AEF" w14:paraId="00CADB94" w14:textId="77777777" w:rsidTr="00504788">
        <w:tc>
          <w:tcPr>
            <w:tcW w:w="7933" w:type="dxa"/>
          </w:tcPr>
          <w:p w14:paraId="5EFB055A" w14:textId="4AA2B0C4" w:rsidR="009447C8" w:rsidRPr="00055AEF" w:rsidRDefault="009447C8" w:rsidP="00504788">
            <w:pPr>
              <w:pStyle w:val="aff0"/>
              <w:jc w:val="center"/>
              <w:rPr>
                <w:rFonts w:ascii="Tahoma" w:hAnsi="Tahoma" w:cs="Tahoma"/>
              </w:rPr>
            </w:pPr>
            <w:r w:rsidRPr="00055AEF">
              <w:rPr>
                <w:rFonts w:ascii="Tahoma" w:hAnsi="Tahoma" w:cs="Tahoma"/>
              </w:rPr>
              <w:t>Наименование основного комплекта рабочих чертежей</w:t>
            </w:r>
          </w:p>
        </w:tc>
        <w:tc>
          <w:tcPr>
            <w:tcW w:w="2262" w:type="dxa"/>
          </w:tcPr>
          <w:p w14:paraId="5F093F36" w14:textId="33A9B061" w:rsidR="009447C8" w:rsidRPr="00055AEF" w:rsidRDefault="009447C8" w:rsidP="00504788">
            <w:pPr>
              <w:pStyle w:val="aff0"/>
              <w:jc w:val="center"/>
              <w:rPr>
                <w:rFonts w:ascii="Tahoma" w:hAnsi="Tahoma" w:cs="Tahoma"/>
              </w:rPr>
            </w:pPr>
            <w:r w:rsidRPr="00055AEF">
              <w:rPr>
                <w:rFonts w:ascii="Tahoma" w:hAnsi="Tahoma" w:cs="Tahoma"/>
              </w:rPr>
              <w:t>Марка</w:t>
            </w:r>
          </w:p>
        </w:tc>
      </w:tr>
      <w:tr w:rsidR="009447C8" w:rsidRPr="00055AEF" w14:paraId="21DF98A6" w14:textId="77777777" w:rsidTr="00504788">
        <w:tc>
          <w:tcPr>
            <w:tcW w:w="7933" w:type="dxa"/>
          </w:tcPr>
          <w:p w14:paraId="015671E5" w14:textId="571EC481" w:rsidR="009447C8" w:rsidRPr="00055AEF" w:rsidRDefault="009447C8" w:rsidP="003D02AA">
            <w:pPr>
              <w:pStyle w:val="aff0"/>
              <w:rPr>
                <w:rFonts w:ascii="Tahoma" w:hAnsi="Tahoma" w:cs="Tahoma"/>
              </w:rPr>
            </w:pPr>
            <w:r w:rsidRPr="00055AEF">
              <w:rPr>
                <w:rFonts w:ascii="Tahoma" w:hAnsi="Tahoma" w:cs="Tahoma"/>
              </w:rPr>
              <w:t>Система охранной сигнализации</w:t>
            </w:r>
          </w:p>
        </w:tc>
        <w:tc>
          <w:tcPr>
            <w:tcW w:w="2262" w:type="dxa"/>
          </w:tcPr>
          <w:p w14:paraId="6C5C0959" w14:textId="35E4528F" w:rsidR="009447C8" w:rsidRPr="00055AEF" w:rsidRDefault="009447C8" w:rsidP="003D02AA">
            <w:pPr>
              <w:pStyle w:val="aff0"/>
              <w:jc w:val="center"/>
              <w:rPr>
                <w:rFonts w:ascii="Tahoma" w:hAnsi="Tahoma" w:cs="Tahoma"/>
              </w:rPr>
            </w:pPr>
            <w:r w:rsidRPr="00055AEF">
              <w:rPr>
                <w:rFonts w:ascii="Tahoma" w:hAnsi="Tahoma" w:cs="Tahoma"/>
              </w:rPr>
              <w:t>ОС</w:t>
            </w:r>
          </w:p>
        </w:tc>
      </w:tr>
      <w:tr w:rsidR="009447C8" w:rsidRPr="00055AEF" w14:paraId="08B175FC" w14:textId="77777777" w:rsidTr="00504788">
        <w:tc>
          <w:tcPr>
            <w:tcW w:w="7933" w:type="dxa"/>
          </w:tcPr>
          <w:p w14:paraId="19EFE675" w14:textId="5B250EE7" w:rsidR="009447C8" w:rsidRPr="00055AEF" w:rsidRDefault="009447C8" w:rsidP="009447C8">
            <w:pPr>
              <w:pStyle w:val="aff0"/>
              <w:rPr>
                <w:rFonts w:ascii="Tahoma" w:hAnsi="Tahoma" w:cs="Tahoma"/>
              </w:rPr>
            </w:pPr>
            <w:r w:rsidRPr="00055AEF">
              <w:rPr>
                <w:rFonts w:ascii="Tahoma" w:hAnsi="Tahoma" w:cs="Tahoma"/>
              </w:rPr>
              <w:t>Система охранная телевизионная</w:t>
            </w:r>
          </w:p>
        </w:tc>
        <w:tc>
          <w:tcPr>
            <w:tcW w:w="2262" w:type="dxa"/>
          </w:tcPr>
          <w:p w14:paraId="2368DB4A" w14:textId="7F5822AE" w:rsidR="009447C8" w:rsidRPr="00055AEF" w:rsidRDefault="009447C8" w:rsidP="00504788">
            <w:pPr>
              <w:pStyle w:val="aff0"/>
              <w:jc w:val="center"/>
              <w:rPr>
                <w:rFonts w:ascii="Tahoma" w:hAnsi="Tahoma" w:cs="Tahoma"/>
              </w:rPr>
            </w:pPr>
            <w:r w:rsidRPr="00055AEF">
              <w:rPr>
                <w:rFonts w:ascii="Tahoma" w:hAnsi="Tahoma" w:cs="Tahoma"/>
              </w:rPr>
              <w:t>СОТ</w:t>
            </w:r>
          </w:p>
        </w:tc>
      </w:tr>
      <w:tr w:rsidR="009447C8" w:rsidRPr="00055AEF" w14:paraId="722787DA" w14:textId="77777777" w:rsidTr="00504788">
        <w:tc>
          <w:tcPr>
            <w:tcW w:w="7933" w:type="dxa"/>
          </w:tcPr>
          <w:p w14:paraId="1B07FEB2" w14:textId="59A3F3C9" w:rsidR="009447C8" w:rsidRPr="00055AEF" w:rsidRDefault="009447C8" w:rsidP="009447C8">
            <w:pPr>
              <w:pStyle w:val="aff0"/>
              <w:rPr>
                <w:rFonts w:ascii="Tahoma" w:hAnsi="Tahoma" w:cs="Tahoma"/>
              </w:rPr>
            </w:pPr>
            <w:r w:rsidRPr="00055AEF">
              <w:rPr>
                <w:rFonts w:ascii="Tahoma" w:hAnsi="Tahoma" w:cs="Tahoma"/>
              </w:rPr>
              <w:t>Система контроля и управления доступом</w:t>
            </w:r>
          </w:p>
        </w:tc>
        <w:tc>
          <w:tcPr>
            <w:tcW w:w="2262" w:type="dxa"/>
          </w:tcPr>
          <w:p w14:paraId="1CC2A458" w14:textId="44C3378D" w:rsidR="009447C8" w:rsidRPr="00055AEF" w:rsidRDefault="009447C8" w:rsidP="00504788">
            <w:pPr>
              <w:pStyle w:val="aff0"/>
              <w:jc w:val="center"/>
              <w:rPr>
                <w:rFonts w:ascii="Tahoma" w:hAnsi="Tahoma" w:cs="Tahoma"/>
              </w:rPr>
            </w:pPr>
            <w:r w:rsidRPr="00055AEF">
              <w:rPr>
                <w:rFonts w:ascii="Tahoma" w:hAnsi="Tahoma" w:cs="Tahoma"/>
              </w:rPr>
              <w:t>СКУД</w:t>
            </w:r>
          </w:p>
        </w:tc>
      </w:tr>
      <w:tr w:rsidR="009447C8" w:rsidRPr="00055AEF" w14:paraId="03851D2F" w14:textId="77777777" w:rsidTr="00504788">
        <w:tc>
          <w:tcPr>
            <w:tcW w:w="7933" w:type="dxa"/>
          </w:tcPr>
          <w:p w14:paraId="7193A5C3" w14:textId="10C5F71C" w:rsidR="009447C8" w:rsidRPr="00055AEF" w:rsidRDefault="009447C8" w:rsidP="009447C8">
            <w:pPr>
              <w:pStyle w:val="aff0"/>
              <w:rPr>
                <w:rFonts w:ascii="Tahoma" w:hAnsi="Tahoma" w:cs="Tahoma"/>
              </w:rPr>
            </w:pPr>
            <w:r w:rsidRPr="00055AEF">
              <w:rPr>
                <w:rFonts w:ascii="Tahoma" w:hAnsi="Tahoma" w:cs="Tahoma"/>
              </w:rPr>
              <w:t>Система сбора и обработки информации</w:t>
            </w:r>
          </w:p>
        </w:tc>
        <w:tc>
          <w:tcPr>
            <w:tcW w:w="2262" w:type="dxa"/>
          </w:tcPr>
          <w:p w14:paraId="484B1583" w14:textId="6C641015" w:rsidR="009447C8" w:rsidRPr="00055AEF" w:rsidRDefault="009447C8" w:rsidP="00504788">
            <w:pPr>
              <w:pStyle w:val="aff0"/>
              <w:jc w:val="center"/>
              <w:rPr>
                <w:rFonts w:ascii="Tahoma" w:hAnsi="Tahoma" w:cs="Tahoma"/>
              </w:rPr>
            </w:pPr>
            <w:r w:rsidRPr="00055AEF">
              <w:rPr>
                <w:rFonts w:ascii="Tahoma" w:hAnsi="Tahoma" w:cs="Tahoma"/>
              </w:rPr>
              <w:t>ССОИ</w:t>
            </w:r>
          </w:p>
        </w:tc>
      </w:tr>
    </w:tbl>
    <w:p w14:paraId="5B52FE49" w14:textId="77777777" w:rsidR="009447C8" w:rsidRPr="00055AEF" w:rsidRDefault="009447C8" w:rsidP="009447C8">
      <w:pPr>
        <w:pStyle w:val="aff0"/>
        <w:rPr>
          <w:rFonts w:ascii="Tahoma" w:hAnsi="Tahoma" w:cs="Tahoma"/>
        </w:rPr>
      </w:pPr>
    </w:p>
    <w:p w14:paraId="16AC4316" w14:textId="254BD9FE" w:rsidR="0053431C" w:rsidRPr="00055AEF" w:rsidRDefault="0053431C" w:rsidP="007C178B">
      <w:pPr>
        <w:pStyle w:val="1"/>
        <w:rPr>
          <w:rFonts w:ascii="Tahoma" w:hAnsi="Tahoma" w:cs="Tahoma"/>
        </w:rPr>
      </w:pPr>
      <w:bookmarkStart w:id="15" w:name="_Ref124442300"/>
      <w:r w:rsidRPr="00055AEF">
        <w:rPr>
          <w:rFonts w:ascii="Tahoma" w:hAnsi="Tahoma" w:cs="Tahoma"/>
        </w:rPr>
        <w:lastRenderedPageBreak/>
        <w:t>Приложение Б</w:t>
      </w:r>
      <w:bookmarkEnd w:id="15"/>
    </w:p>
    <w:p w14:paraId="2A4419EA" w14:textId="77777777" w:rsidR="00B40B39" w:rsidRPr="00055AEF" w:rsidRDefault="00B40B39" w:rsidP="00B40B39">
      <w:pPr>
        <w:pStyle w:val="aff0"/>
        <w:jc w:val="center"/>
        <w:rPr>
          <w:rFonts w:ascii="Tahoma" w:hAnsi="Tahoma" w:cs="Tahoma"/>
        </w:rPr>
      </w:pPr>
      <w:r w:rsidRPr="00055AEF">
        <w:rPr>
          <w:rFonts w:ascii="Tahoma" w:hAnsi="Tahoma" w:cs="Tahoma"/>
        </w:rPr>
        <w:t>(рекомендуемое)</w:t>
      </w:r>
    </w:p>
    <w:p w14:paraId="69F6991F" w14:textId="5F290887" w:rsidR="0053431C" w:rsidRPr="00055AEF" w:rsidRDefault="0053431C" w:rsidP="0053431C">
      <w:pPr>
        <w:pStyle w:val="aff0"/>
        <w:rPr>
          <w:rFonts w:ascii="Tahoma" w:hAnsi="Tahoma" w:cs="Tahoma"/>
        </w:rPr>
      </w:pPr>
      <w:r w:rsidRPr="00055AEF">
        <w:rPr>
          <w:rFonts w:ascii="Tahoma" w:hAnsi="Tahoma" w:cs="Tahoma"/>
        </w:rPr>
        <w:t xml:space="preserve">Пример выполнения схемы </w:t>
      </w:r>
      <w:r w:rsidR="00085EF2">
        <w:rPr>
          <w:rFonts w:ascii="Tahoma" w:hAnsi="Tahoma" w:cs="Tahoma"/>
        </w:rPr>
        <w:t xml:space="preserve">структурной </w:t>
      </w:r>
      <w:r w:rsidR="003D02AA" w:rsidRPr="00055AEF">
        <w:rPr>
          <w:rFonts w:ascii="Tahoma" w:hAnsi="Tahoma" w:cs="Tahoma"/>
        </w:rPr>
        <w:t>системы охранной сигнализации</w:t>
      </w:r>
    </w:p>
    <w:p w14:paraId="0E157B6F" w14:textId="6EDE4BF5" w:rsidR="00DF5DC2" w:rsidRPr="007A7D49" w:rsidRDefault="006D5FCE" w:rsidP="0053431C">
      <w:pPr>
        <w:pStyle w:val="aff0"/>
        <w:rPr>
          <w:rFonts w:ascii="Tahoma" w:hAnsi="Tahoma" w:cs="Tahoma"/>
          <w:lang w:val="en-US"/>
        </w:rPr>
      </w:pPr>
      <w:r w:rsidRPr="006D5FCE">
        <w:rPr>
          <w:noProof/>
        </w:rPr>
        <w:t xml:space="preserve"> </w:t>
      </w:r>
      <w:r w:rsidR="006F07FC">
        <w:rPr>
          <w:noProof/>
          <w:lang w:eastAsia="ru-RU"/>
        </w:rPr>
        <w:drawing>
          <wp:inline distT="0" distB="0" distL="0" distR="0" wp14:anchorId="16CF6A0A" wp14:editId="2E63EE98">
            <wp:extent cx="6480175" cy="1731645"/>
            <wp:effectExtent l="0" t="0" r="0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173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F19A3" w14:textId="7AA3B31A" w:rsidR="00CE61FB" w:rsidRDefault="00CE61FB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7A7D49">
        <w:rPr>
          <w:rFonts w:ascii="Tahoma" w:hAnsi="Tahoma" w:cs="Tahoma"/>
          <w:szCs w:val="24"/>
          <w:u w:val="single"/>
        </w:rPr>
        <w:t xml:space="preserve">Базовые обозначения </w:t>
      </w:r>
      <w:r w:rsidR="002771D3" w:rsidRPr="007A7D49">
        <w:rPr>
          <w:rFonts w:ascii="Tahoma" w:hAnsi="Tahoma" w:cs="Tahoma"/>
          <w:szCs w:val="24"/>
          <w:u w:val="single"/>
        </w:rPr>
        <w:t>устройств:</w:t>
      </w:r>
    </w:p>
    <w:p w14:paraId="1A26796D" w14:textId="0DFCEB55" w:rsidR="00CE61FB" w:rsidRDefault="002771D3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ШС*- шкаф связи (учтён другим комплектом)</w:t>
      </w:r>
      <w:r w:rsidR="00CE61FB">
        <w:rPr>
          <w:rFonts w:ascii="Tahoma" w:hAnsi="Tahoma" w:cs="Tahoma"/>
          <w:szCs w:val="24"/>
        </w:rPr>
        <w:t>;</w:t>
      </w:r>
    </w:p>
    <w:p w14:paraId="47A5954C" w14:textId="5F32E89D" w:rsidR="00CE61FB" w:rsidRDefault="002771D3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Срв01 – сервер ОС</w:t>
      </w:r>
      <w:r w:rsidR="00CE61FB">
        <w:rPr>
          <w:rFonts w:ascii="Tahoma" w:hAnsi="Tahoma" w:cs="Tahoma"/>
          <w:szCs w:val="24"/>
        </w:rPr>
        <w:t>;</w:t>
      </w:r>
    </w:p>
    <w:p w14:paraId="65EF7F0C" w14:textId="4B49DB03" w:rsidR="00CE61FB" w:rsidRDefault="002771D3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РИП – резервированный источник питания</w:t>
      </w:r>
      <w:r w:rsidR="00CE61FB">
        <w:rPr>
          <w:rFonts w:ascii="Tahoma" w:hAnsi="Tahoma" w:cs="Tahoma"/>
          <w:szCs w:val="24"/>
        </w:rPr>
        <w:t>;</w:t>
      </w:r>
    </w:p>
    <w:p w14:paraId="68DD2446" w14:textId="6F10611E" w:rsidR="00CE61FB" w:rsidRDefault="002771D3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КДЛ – контроллер двухпроводной линии</w:t>
      </w:r>
      <w:r w:rsidR="00CE61FB">
        <w:rPr>
          <w:rFonts w:ascii="Tahoma" w:hAnsi="Tahoma" w:cs="Tahoma"/>
          <w:szCs w:val="24"/>
        </w:rPr>
        <w:t>;</w:t>
      </w:r>
    </w:p>
    <w:p w14:paraId="65F6E316" w14:textId="2F6F34DB" w:rsidR="00CE61FB" w:rsidRDefault="002771D3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ПОС – пульт охранной сигнализации</w:t>
      </w:r>
      <w:r w:rsidR="00CE61FB">
        <w:rPr>
          <w:rFonts w:ascii="Tahoma" w:hAnsi="Tahoma" w:cs="Tahoma"/>
          <w:szCs w:val="24"/>
        </w:rPr>
        <w:t>;</w:t>
      </w:r>
    </w:p>
    <w:p w14:paraId="27ABC2CE" w14:textId="62735422" w:rsidR="00CE61FB" w:rsidRDefault="002771D3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ПИ – преобразователь интерфейсов</w:t>
      </w:r>
      <w:r w:rsidR="00CE61FB">
        <w:rPr>
          <w:rFonts w:ascii="Tahoma" w:hAnsi="Tahoma" w:cs="Tahoma"/>
          <w:szCs w:val="24"/>
        </w:rPr>
        <w:t>;</w:t>
      </w:r>
    </w:p>
    <w:p w14:paraId="77604377" w14:textId="3D37AC5F" w:rsidR="00CE61FB" w:rsidRDefault="002771D3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ИР – извещатель ручной</w:t>
      </w:r>
      <w:r w:rsidR="00CE61FB">
        <w:rPr>
          <w:rFonts w:ascii="Tahoma" w:hAnsi="Tahoma" w:cs="Tahoma"/>
          <w:szCs w:val="24"/>
        </w:rPr>
        <w:t>;</w:t>
      </w:r>
    </w:p>
    <w:p w14:paraId="16F65CAF" w14:textId="7751DF17" w:rsidR="00CE61FB" w:rsidRDefault="002771D3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АР – адресный расширитель</w:t>
      </w:r>
      <w:r w:rsidR="00CE61FB">
        <w:rPr>
          <w:rFonts w:ascii="Tahoma" w:hAnsi="Tahoma" w:cs="Tahoma"/>
          <w:szCs w:val="24"/>
        </w:rPr>
        <w:t>;</w:t>
      </w:r>
    </w:p>
    <w:p w14:paraId="3E646176" w14:textId="2DE120DC" w:rsidR="00CE61FB" w:rsidRDefault="002771D3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 xml:space="preserve">ИК – извещатель </w:t>
      </w:r>
      <w:r w:rsidR="004A01DF">
        <w:rPr>
          <w:rFonts w:ascii="Tahoma" w:hAnsi="Tahoma" w:cs="Tahoma"/>
          <w:szCs w:val="24"/>
        </w:rPr>
        <w:t>конечный</w:t>
      </w:r>
      <w:r w:rsidR="00CE61FB">
        <w:rPr>
          <w:rFonts w:ascii="Tahoma" w:hAnsi="Tahoma" w:cs="Tahoma"/>
          <w:szCs w:val="24"/>
        </w:rPr>
        <w:t>;</w:t>
      </w:r>
    </w:p>
    <w:p w14:paraId="2ED444AE" w14:textId="5F1DBB34" w:rsidR="00CE61FB" w:rsidRDefault="002771D3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ИЗ – извещатель звуковой</w:t>
      </w:r>
      <w:r w:rsidR="00CE61FB">
        <w:rPr>
          <w:rFonts w:ascii="Tahoma" w:hAnsi="Tahoma" w:cs="Tahoma"/>
          <w:szCs w:val="24"/>
        </w:rPr>
        <w:t>;</w:t>
      </w:r>
    </w:p>
    <w:p w14:paraId="6BD5529D" w14:textId="2C105472" w:rsidR="00CE61FB" w:rsidRDefault="002771D3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ИП – извещатель пассивный объёмный</w:t>
      </w:r>
      <w:r w:rsidR="00CE61FB">
        <w:rPr>
          <w:rFonts w:ascii="Tahoma" w:hAnsi="Tahoma" w:cs="Tahoma"/>
          <w:szCs w:val="24"/>
        </w:rPr>
        <w:t>;</w:t>
      </w:r>
    </w:p>
    <w:p w14:paraId="66AD19C9" w14:textId="3F0D3433" w:rsidR="002771D3" w:rsidRDefault="002771D3" w:rsidP="00CE61FB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ИМ</w:t>
      </w:r>
      <w:r w:rsidR="004A01DF">
        <w:rPr>
          <w:rFonts w:ascii="Tahoma" w:hAnsi="Tahoma" w:cs="Tahoma"/>
          <w:szCs w:val="24"/>
        </w:rPr>
        <w:t>1</w:t>
      </w:r>
      <w:r w:rsidRPr="00055AEF">
        <w:rPr>
          <w:rFonts w:ascii="Tahoma" w:hAnsi="Tahoma" w:cs="Tahoma"/>
          <w:szCs w:val="24"/>
        </w:rPr>
        <w:t xml:space="preserve"> – извещатель магнитоконтактный</w:t>
      </w:r>
      <w:r w:rsidR="004A01DF">
        <w:rPr>
          <w:rFonts w:ascii="Tahoma" w:hAnsi="Tahoma" w:cs="Tahoma"/>
          <w:szCs w:val="24"/>
        </w:rPr>
        <w:t xml:space="preserve"> для установки на конструкциях</w:t>
      </w:r>
      <w:r w:rsidR="0010456A">
        <w:rPr>
          <w:rFonts w:ascii="Tahoma" w:hAnsi="Tahoma" w:cs="Tahoma"/>
          <w:szCs w:val="24"/>
        </w:rPr>
        <w:t xml:space="preserve"> с большой магнитной проницаемостью</w:t>
      </w:r>
      <w:r w:rsidRPr="00055AEF">
        <w:rPr>
          <w:rFonts w:ascii="Tahoma" w:hAnsi="Tahoma" w:cs="Tahoma"/>
          <w:szCs w:val="24"/>
        </w:rPr>
        <w:t>;</w:t>
      </w:r>
    </w:p>
    <w:p w14:paraId="2A329912" w14:textId="2A2D2D94" w:rsidR="004A01DF" w:rsidRDefault="004A01DF" w:rsidP="00CE61FB">
      <w:pPr>
        <w:pStyle w:val="aff0"/>
        <w:spacing w:after="0" w:line="276" w:lineRule="auto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ИМ2 – извещатель магнитоконтактный для установки </w:t>
      </w:r>
      <w:r w:rsidR="0010456A">
        <w:rPr>
          <w:rFonts w:ascii="Tahoma" w:hAnsi="Tahoma" w:cs="Tahoma"/>
          <w:szCs w:val="24"/>
        </w:rPr>
        <w:t>на конструкциях с малой магнитной проницаемостью</w:t>
      </w:r>
      <w:r>
        <w:rPr>
          <w:rFonts w:ascii="Tahoma" w:hAnsi="Tahoma" w:cs="Tahoma"/>
          <w:szCs w:val="24"/>
        </w:rPr>
        <w:t>.</w:t>
      </w:r>
    </w:p>
    <w:p w14:paraId="223A5DAF" w14:textId="77777777" w:rsidR="006D5FCE" w:rsidRPr="00055AEF" w:rsidRDefault="006D5FCE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</w:p>
    <w:p w14:paraId="3CE2D774" w14:textId="0984720F" w:rsidR="004A01DF" w:rsidRPr="007A7D49" w:rsidRDefault="004A01DF" w:rsidP="00CE61FB">
      <w:pPr>
        <w:pStyle w:val="aff0"/>
        <w:spacing w:after="0" w:line="276" w:lineRule="auto"/>
        <w:rPr>
          <w:rFonts w:ascii="Tahoma" w:hAnsi="Tahoma" w:cs="Tahoma"/>
          <w:szCs w:val="24"/>
          <w:u w:val="single"/>
        </w:rPr>
      </w:pPr>
      <w:r w:rsidRPr="007A7D49">
        <w:rPr>
          <w:rFonts w:ascii="Tahoma" w:hAnsi="Tahoma" w:cs="Tahoma"/>
          <w:szCs w:val="24"/>
          <w:u w:val="single"/>
        </w:rPr>
        <w:t xml:space="preserve">Условные обозначения </w:t>
      </w:r>
      <w:r w:rsidR="002771D3" w:rsidRPr="007A7D49">
        <w:rPr>
          <w:rFonts w:ascii="Tahoma" w:hAnsi="Tahoma" w:cs="Tahoma"/>
          <w:szCs w:val="24"/>
          <w:u w:val="single"/>
        </w:rPr>
        <w:t>лини</w:t>
      </w:r>
      <w:r w:rsidRPr="007A7D49">
        <w:rPr>
          <w:rFonts w:ascii="Tahoma" w:hAnsi="Tahoma" w:cs="Tahoma"/>
          <w:szCs w:val="24"/>
          <w:u w:val="single"/>
        </w:rPr>
        <w:t>й</w:t>
      </w:r>
      <w:r w:rsidR="002771D3" w:rsidRPr="007A7D49">
        <w:rPr>
          <w:rFonts w:ascii="Tahoma" w:hAnsi="Tahoma" w:cs="Tahoma"/>
          <w:szCs w:val="24"/>
          <w:u w:val="single"/>
        </w:rPr>
        <w:t xml:space="preserve"> взаимосвязей:</w:t>
      </w:r>
    </w:p>
    <w:p w14:paraId="47E18B00" w14:textId="71577F62" w:rsidR="0010456A" w:rsidRPr="002C722B" w:rsidRDefault="002771D3" w:rsidP="00CE61FB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B1798D">
        <w:rPr>
          <w:rFonts w:ascii="Tahoma" w:hAnsi="Tahoma" w:cs="Tahoma"/>
          <w:szCs w:val="24"/>
        </w:rPr>
        <w:t>10</w:t>
      </w:r>
      <w:r w:rsidRPr="00055AEF">
        <w:rPr>
          <w:rFonts w:ascii="Tahoma" w:hAnsi="Tahoma" w:cs="Tahoma"/>
          <w:szCs w:val="24"/>
          <w:lang w:val="en-US"/>
        </w:rPr>
        <w:t>BT</w:t>
      </w:r>
      <w:r w:rsidRPr="001B212F">
        <w:rPr>
          <w:rFonts w:ascii="Tahoma" w:hAnsi="Tahoma" w:cs="Tahoma"/>
          <w:szCs w:val="24"/>
        </w:rPr>
        <w:t xml:space="preserve"> – </w:t>
      </w:r>
      <w:r w:rsidRPr="00055AEF">
        <w:rPr>
          <w:rFonts w:ascii="Tahoma" w:hAnsi="Tahoma" w:cs="Tahoma"/>
          <w:szCs w:val="24"/>
        </w:rPr>
        <w:t>стандарт</w:t>
      </w:r>
      <w:r w:rsidRPr="001B212F">
        <w:rPr>
          <w:rFonts w:ascii="Tahoma" w:hAnsi="Tahoma" w:cs="Tahoma"/>
          <w:szCs w:val="24"/>
        </w:rPr>
        <w:t xml:space="preserve"> </w:t>
      </w:r>
      <w:r w:rsidRPr="00055AEF">
        <w:rPr>
          <w:rFonts w:ascii="Tahoma" w:hAnsi="Tahoma" w:cs="Tahoma"/>
          <w:szCs w:val="24"/>
          <w:lang w:val="en-US"/>
        </w:rPr>
        <w:t>Ethernet</w:t>
      </w:r>
      <w:r w:rsidRPr="001B212F">
        <w:rPr>
          <w:rFonts w:ascii="Tahoma" w:hAnsi="Tahoma" w:cs="Tahoma"/>
          <w:szCs w:val="24"/>
        </w:rPr>
        <w:t xml:space="preserve"> 10</w:t>
      </w:r>
      <w:r w:rsidRPr="00055AEF">
        <w:rPr>
          <w:rFonts w:ascii="Tahoma" w:hAnsi="Tahoma" w:cs="Tahoma"/>
          <w:szCs w:val="24"/>
          <w:lang w:val="en-US"/>
        </w:rPr>
        <w:t>Base</w:t>
      </w:r>
      <w:r w:rsidRPr="001B212F">
        <w:rPr>
          <w:rFonts w:ascii="Tahoma" w:hAnsi="Tahoma" w:cs="Tahoma"/>
          <w:szCs w:val="24"/>
        </w:rPr>
        <w:t>-</w:t>
      </w:r>
      <w:r w:rsidRPr="00055AEF">
        <w:rPr>
          <w:rFonts w:ascii="Tahoma" w:hAnsi="Tahoma" w:cs="Tahoma"/>
          <w:szCs w:val="24"/>
          <w:lang w:val="en-US"/>
        </w:rPr>
        <w:t>T</w:t>
      </w:r>
      <w:r w:rsidR="00C12D13" w:rsidRPr="00B1798D">
        <w:rPr>
          <w:rFonts w:ascii="Tahoma" w:hAnsi="Tahoma" w:cs="Tahoma"/>
          <w:szCs w:val="24"/>
        </w:rPr>
        <w:t>;</w:t>
      </w:r>
    </w:p>
    <w:p w14:paraId="44E7C90F" w14:textId="32A03A18" w:rsidR="00B77152" w:rsidRDefault="00AE414B" w:rsidP="00CE61FB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=12В</w:t>
      </w:r>
      <w:r w:rsidR="002771D3" w:rsidRPr="00055AEF">
        <w:rPr>
          <w:rFonts w:ascii="Tahoma" w:hAnsi="Tahoma" w:cs="Tahoma"/>
          <w:szCs w:val="24"/>
        </w:rPr>
        <w:t xml:space="preserve"> –</w:t>
      </w:r>
      <w:r w:rsidR="00395AA0" w:rsidRPr="00055AEF">
        <w:rPr>
          <w:rFonts w:ascii="Tahoma" w:hAnsi="Tahoma" w:cs="Tahoma"/>
          <w:szCs w:val="24"/>
        </w:rPr>
        <w:t xml:space="preserve"> </w:t>
      </w:r>
      <w:r w:rsidRPr="00055AEF">
        <w:rPr>
          <w:rFonts w:ascii="Tahoma" w:hAnsi="Tahoma" w:cs="Tahoma"/>
          <w:szCs w:val="24"/>
        </w:rPr>
        <w:t>электропитани</w:t>
      </w:r>
      <w:r w:rsidR="00A71246" w:rsidRPr="00055AEF">
        <w:rPr>
          <w:rFonts w:ascii="Tahoma" w:hAnsi="Tahoma" w:cs="Tahoma"/>
          <w:szCs w:val="24"/>
        </w:rPr>
        <w:t>е</w:t>
      </w:r>
      <w:r w:rsidRPr="00055AEF">
        <w:rPr>
          <w:rFonts w:ascii="Tahoma" w:hAnsi="Tahoma" w:cs="Tahoma"/>
          <w:szCs w:val="24"/>
        </w:rPr>
        <w:t xml:space="preserve"> постоянным током напряжением 12 В</w:t>
      </w:r>
      <w:r w:rsidR="002771D3" w:rsidRPr="00055AEF">
        <w:rPr>
          <w:rFonts w:ascii="Tahoma" w:hAnsi="Tahoma" w:cs="Tahoma"/>
          <w:szCs w:val="24"/>
        </w:rPr>
        <w:t>;</w:t>
      </w:r>
    </w:p>
    <w:p w14:paraId="6834C779" w14:textId="7F9D77E3" w:rsidR="00B77152" w:rsidRDefault="00AE414B" w:rsidP="00CE61FB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  <w:lang w:val="en-US"/>
        </w:rPr>
        <w:t>RS</w:t>
      </w:r>
      <w:r w:rsidRPr="00055AEF">
        <w:rPr>
          <w:rFonts w:ascii="Tahoma" w:hAnsi="Tahoma" w:cs="Tahoma"/>
          <w:szCs w:val="24"/>
        </w:rPr>
        <w:t>232 – стандарт EIA-232 последовательного асинхронного дуплексного интерфейса передачи данных</w:t>
      </w:r>
      <w:r w:rsidR="00B77152">
        <w:rPr>
          <w:rFonts w:ascii="Tahoma" w:hAnsi="Tahoma" w:cs="Tahoma"/>
          <w:szCs w:val="24"/>
        </w:rPr>
        <w:t>;</w:t>
      </w:r>
    </w:p>
    <w:p w14:paraId="0EC9DCA8" w14:textId="3416806F" w:rsidR="00B77152" w:rsidRDefault="00AE414B" w:rsidP="00CE61FB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  <w:lang w:val="en-US"/>
        </w:rPr>
        <w:t>RS</w:t>
      </w:r>
      <w:r w:rsidRPr="00055AEF">
        <w:rPr>
          <w:rFonts w:ascii="Tahoma" w:hAnsi="Tahoma" w:cs="Tahoma"/>
          <w:szCs w:val="24"/>
        </w:rPr>
        <w:t>485 – стандарт EIA/TIA-485 последовательного асинхронного полудуплексного интерфейса передачи данных</w:t>
      </w:r>
      <w:r w:rsidR="00B77152">
        <w:rPr>
          <w:rFonts w:ascii="Tahoma" w:hAnsi="Tahoma" w:cs="Tahoma"/>
          <w:szCs w:val="24"/>
        </w:rPr>
        <w:t>;</w:t>
      </w:r>
    </w:p>
    <w:p w14:paraId="314CBD6F" w14:textId="587DFBDE" w:rsidR="00B77152" w:rsidRDefault="00AE414B" w:rsidP="00CE61FB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ДПЛС – двухпроводная линия связи (БОЛИД)</w:t>
      </w:r>
      <w:r w:rsidR="00B77152">
        <w:rPr>
          <w:rFonts w:ascii="Tahoma" w:hAnsi="Tahoma" w:cs="Tahoma"/>
          <w:szCs w:val="24"/>
        </w:rPr>
        <w:t>;</w:t>
      </w:r>
    </w:p>
    <w:p w14:paraId="19C32743" w14:textId="743452CE" w:rsidR="002771D3" w:rsidRPr="00055AEF" w:rsidRDefault="00A46F37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ШС – шлейф сигнализации</w:t>
      </w:r>
      <w:r w:rsidR="00CE61FB">
        <w:rPr>
          <w:rFonts w:ascii="Tahoma" w:hAnsi="Tahoma" w:cs="Tahoma"/>
          <w:szCs w:val="24"/>
        </w:rPr>
        <w:t>.</w:t>
      </w:r>
    </w:p>
    <w:p w14:paraId="3086D8BB" w14:textId="28F075D1" w:rsidR="009447C8" w:rsidRPr="00055AEF" w:rsidRDefault="009447C8" w:rsidP="007C178B">
      <w:pPr>
        <w:pStyle w:val="1"/>
        <w:rPr>
          <w:rFonts w:ascii="Tahoma" w:hAnsi="Tahoma" w:cs="Tahoma"/>
        </w:rPr>
      </w:pPr>
      <w:bookmarkStart w:id="16" w:name="_Ref124442309"/>
      <w:r w:rsidRPr="00055AEF">
        <w:rPr>
          <w:rFonts w:ascii="Tahoma" w:hAnsi="Tahoma" w:cs="Tahoma"/>
        </w:rPr>
        <w:lastRenderedPageBreak/>
        <w:t xml:space="preserve">Приложение </w:t>
      </w:r>
      <w:r w:rsidR="0053431C" w:rsidRPr="00055AEF">
        <w:rPr>
          <w:rFonts w:ascii="Tahoma" w:hAnsi="Tahoma" w:cs="Tahoma"/>
        </w:rPr>
        <w:t>В</w:t>
      </w:r>
      <w:bookmarkEnd w:id="16"/>
    </w:p>
    <w:p w14:paraId="2BE4A81F" w14:textId="57F5242D" w:rsidR="00B40B39" w:rsidRPr="00055AEF" w:rsidRDefault="00B40B39" w:rsidP="00B40B39">
      <w:pPr>
        <w:pStyle w:val="aff0"/>
        <w:jc w:val="center"/>
        <w:rPr>
          <w:rFonts w:ascii="Tahoma" w:hAnsi="Tahoma" w:cs="Tahoma"/>
        </w:rPr>
      </w:pPr>
      <w:r w:rsidRPr="00055AEF">
        <w:rPr>
          <w:rFonts w:ascii="Tahoma" w:hAnsi="Tahoma" w:cs="Tahoma"/>
        </w:rPr>
        <w:t>(рекомендуемое)</w:t>
      </w:r>
    </w:p>
    <w:p w14:paraId="1A747BF6" w14:textId="5D9EFCE4" w:rsidR="00880560" w:rsidRPr="00055AEF" w:rsidRDefault="006E33EA" w:rsidP="00C563AF">
      <w:pPr>
        <w:pStyle w:val="aff0"/>
        <w:rPr>
          <w:rFonts w:ascii="Tahoma" w:hAnsi="Tahoma" w:cs="Tahoma"/>
        </w:rPr>
      </w:pPr>
      <w:r w:rsidRPr="00055AEF">
        <w:rPr>
          <w:rFonts w:ascii="Tahoma" w:hAnsi="Tahoma" w:cs="Tahoma"/>
        </w:rPr>
        <w:t>Пример выполнения схемы</w:t>
      </w:r>
      <w:bookmarkEnd w:id="14"/>
      <w:r w:rsidR="00C826A2" w:rsidRPr="00055AEF">
        <w:rPr>
          <w:rFonts w:ascii="Tahoma" w:hAnsi="Tahoma" w:cs="Tahoma"/>
        </w:rPr>
        <w:t xml:space="preserve"> </w:t>
      </w:r>
      <w:r w:rsidR="00545BB4">
        <w:rPr>
          <w:rFonts w:ascii="Tahoma" w:hAnsi="Tahoma" w:cs="Tahoma"/>
        </w:rPr>
        <w:t xml:space="preserve">структурной </w:t>
      </w:r>
      <w:r w:rsidR="003D02AA" w:rsidRPr="00055AEF">
        <w:rPr>
          <w:rFonts w:ascii="Tahoma" w:hAnsi="Tahoma" w:cs="Tahoma"/>
        </w:rPr>
        <w:t>системы охранной телевизионной</w:t>
      </w:r>
    </w:p>
    <w:p w14:paraId="1D998554" w14:textId="2CDC3FCA" w:rsidR="000C680C" w:rsidRPr="00055AEF" w:rsidRDefault="00E60D28" w:rsidP="00C563AF">
      <w:pPr>
        <w:rPr>
          <w:rFonts w:ascii="Tahoma" w:hAnsi="Tahoma" w:cs="Tahoma"/>
          <w:lang w:val="en-US"/>
        </w:rPr>
      </w:pPr>
      <w:r>
        <w:rPr>
          <w:noProof/>
          <w:lang w:eastAsia="ru-RU"/>
        </w:rPr>
        <w:drawing>
          <wp:inline distT="0" distB="0" distL="0" distR="0" wp14:anchorId="3E8BECF6" wp14:editId="45C237D6">
            <wp:extent cx="6480175" cy="213423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213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F7DE2" w14:textId="1EEDAFD9" w:rsidR="00CE61FB" w:rsidRDefault="00CE61FB" w:rsidP="00CA53EE">
      <w:pPr>
        <w:pStyle w:val="aff0"/>
        <w:rPr>
          <w:rFonts w:ascii="Tahoma" w:hAnsi="Tahoma" w:cs="Tahoma"/>
          <w:szCs w:val="24"/>
        </w:rPr>
      </w:pPr>
      <w:r w:rsidRPr="006B4F69">
        <w:rPr>
          <w:rFonts w:ascii="Tahoma" w:hAnsi="Tahoma" w:cs="Tahoma"/>
          <w:szCs w:val="24"/>
          <w:u w:val="single"/>
        </w:rPr>
        <w:t xml:space="preserve">Базовые обозначения </w:t>
      </w:r>
      <w:r w:rsidR="002771D3" w:rsidRPr="006B4F69">
        <w:rPr>
          <w:rFonts w:ascii="Tahoma" w:hAnsi="Tahoma" w:cs="Tahoma"/>
          <w:szCs w:val="24"/>
          <w:u w:val="single"/>
        </w:rPr>
        <w:t>устройств</w:t>
      </w:r>
      <w:r w:rsidR="00713CDA" w:rsidRPr="006B4F69">
        <w:rPr>
          <w:rFonts w:ascii="Tahoma" w:hAnsi="Tahoma" w:cs="Tahoma"/>
          <w:szCs w:val="24"/>
          <w:u w:val="single"/>
        </w:rPr>
        <w:t>:</w:t>
      </w:r>
    </w:p>
    <w:p w14:paraId="2F7D9A0B" w14:textId="08535D16" w:rsidR="006B4F69" w:rsidRDefault="00CA53EE" w:rsidP="006B4F6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ТШ – телекоммуникационный шкаф</w:t>
      </w:r>
      <w:r w:rsidR="006B4F69">
        <w:rPr>
          <w:rFonts w:ascii="Tahoma" w:hAnsi="Tahoma" w:cs="Tahoma"/>
          <w:szCs w:val="24"/>
        </w:rPr>
        <w:t>;</w:t>
      </w:r>
    </w:p>
    <w:p w14:paraId="4F3F1C2E" w14:textId="47195E73" w:rsidR="006B4F69" w:rsidRDefault="00CA53EE" w:rsidP="006B4F6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ШС</w:t>
      </w:r>
      <w:r w:rsidR="006B4F69">
        <w:rPr>
          <w:rFonts w:ascii="Tahoma" w:hAnsi="Tahoma" w:cs="Tahoma"/>
          <w:szCs w:val="24"/>
        </w:rPr>
        <w:t xml:space="preserve"> </w:t>
      </w:r>
      <w:r w:rsidR="00A46F37" w:rsidRPr="00055AEF">
        <w:rPr>
          <w:rFonts w:ascii="Tahoma" w:hAnsi="Tahoma" w:cs="Tahoma"/>
          <w:szCs w:val="24"/>
        </w:rPr>
        <w:t>–</w:t>
      </w:r>
      <w:r w:rsidRPr="00055AEF">
        <w:rPr>
          <w:rFonts w:ascii="Tahoma" w:hAnsi="Tahoma" w:cs="Tahoma"/>
          <w:szCs w:val="24"/>
        </w:rPr>
        <w:t xml:space="preserve"> шкаф связи</w:t>
      </w:r>
      <w:r w:rsidR="006B4F69">
        <w:rPr>
          <w:rFonts w:ascii="Tahoma" w:hAnsi="Tahoma" w:cs="Tahoma"/>
          <w:szCs w:val="24"/>
        </w:rPr>
        <w:t>;</w:t>
      </w:r>
    </w:p>
    <w:p w14:paraId="680131CE" w14:textId="430F3BE2" w:rsidR="006B4F69" w:rsidRDefault="00CA53EE" w:rsidP="006B4F6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ШУ – шкаф участковый</w:t>
      </w:r>
      <w:r w:rsidR="007A7D49">
        <w:rPr>
          <w:rFonts w:ascii="Tahoma" w:hAnsi="Tahoma" w:cs="Tahoma"/>
          <w:szCs w:val="24"/>
        </w:rPr>
        <w:t xml:space="preserve"> </w:t>
      </w:r>
      <w:r w:rsidR="006B4F69">
        <w:rPr>
          <w:rFonts w:ascii="Tahoma" w:hAnsi="Tahoma" w:cs="Tahoma"/>
          <w:szCs w:val="24"/>
        </w:rPr>
        <w:t>(* предусмотрен смежной системой);</w:t>
      </w:r>
    </w:p>
    <w:p w14:paraId="6B4AAB88" w14:textId="1DA938CE" w:rsidR="006B4F69" w:rsidRDefault="00713CDA" w:rsidP="006B4F6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О</w:t>
      </w:r>
      <w:r w:rsidR="006B4F69">
        <w:rPr>
          <w:rFonts w:ascii="Tahoma" w:hAnsi="Tahoma" w:cs="Tahoma"/>
          <w:szCs w:val="24"/>
        </w:rPr>
        <w:t>К1</w:t>
      </w:r>
      <w:r w:rsidR="009B0F77" w:rsidRPr="00055AEF">
        <w:rPr>
          <w:rFonts w:ascii="Tahoma" w:hAnsi="Tahoma" w:cs="Tahoma"/>
          <w:szCs w:val="24"/>
        </w:rPr>
        <w:t xml:space="preserve"> – оптическ</w:t>
      </w:r>
      <w:r w:rsidR="006B4F69">
        <w:rPr>
          <w:rFonts w:ascii="Tahoma" w:hAnsi="Tahoma" w:cs="Tahoma"/>
          <w:szCs w:val="24"/>
        </w:rPr>
        <w:t>ий</w:t>
      </w:r>
      <w:r w:rsidR="009B0F77" w:rsidRPr="00055AEF">
        <w:rPr>
          <w:rFonts w:ascii="Tahoma" w:hAnsi="Tahoma" w:cs="Tahoma"/>
          <w:szCs w:val="24"/>
        </w:rPr>
        <w:t xml:space="preserve"> </w:t>
      </w:r>
      <w:r w:rsidR="006B4F69">
        <w:rPr>
          <w:rFonts w:ascii="Tahoma" w:hAnsi="Tahoma" w:cs="Tahoma"/>
          <w:szCs w:val="24"/>
        </w:rPr>
        <w:t>кросс на 16 волокон;</w:t>
      </w:r>
    </w:p>
    <w:p w14:paraId="758A7864" w14:textId="75827D0F" w:rsidR="006B4F69" w:rsidRDefault="00713CDA" w:rsidP="006B4F6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ОК</w:t>
      </w:r>
      <w:r w:rsidR="006B4F69">
        <w:rPr>
          <w:rFonts w:ascii="Tahoma" w:hAnsi="Tahoma" w:cs="Tahoma"/>
          <w:szCs w:val="24"/>
        </w:rPr>
        <w:t>2</w:t>
      </w:r>
      <w:r w:rsidR="009B0F77" w:rsidRPr="00055AEF">
        <w:rPr>
          <w:rFonts w:ascii="Tahoma" w:hAnsi="Tahoma" w:cs="Tahoma"/>
          <w:szCs w:val="24"/>
        </w:rPr>
        <w:t xml:space="preserve"> – оптический кросс</w:t>
      </w:r>
      <w:r w:rsidR="006B4F69">
        <w:rPr>
          <w:rFonts w:ascii="Tahoma" w:hAnsi="Tahoma" w:cs="Tahoma"/>
          <w:szCs w:val="24"/>
        </w:rPr>
        <w:t xml:space="preserve"> на 8 волокон;</w:t>
      </w:r>
    </w:p>
    <w:p w14:paraId="569B718C" w14:textId="0BC78E75" w:rsidR="006B4F69" w:rsidRDefault="00713CDA" w:rsidP="006B4F6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ПП</w:t>
      </w:r>
      <w:r w:rsidR="009B0F77" w:rsidRPr="00055AEF">
        <w:rPr>
          <w:rFonts w:ascii="Tahoma" w:hAnsi="Tahoma" w:cs="Tahoma"/>
          <w:szCs w:val="24"/>
        </w:rPr>
        <w:t xml:space="preserve"> – патч-панель</w:t>
      </w:r>
      <w:r w:rsidR="006B4F69">
        <w:rPr>
          <w:rFonts w:ascii="Tahoma" w:hAnsi="Tahoma" w:cs="Tahoma"/>
          <w:szCs w:val="24"/>
        </w:rPr>
        <w:t>;</w:t>
      </w:r>
    </w:p>
    <w:p w14:paraId="05949F4F" w14:textId="10749F5E" w:rsidR="006B4F69" w:rsidRDefault="00713CDA" w:rsidP="006B4F6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К</w:t>
      </w:r>
      <w:r w:rsidR="006B4F69">
        <w:rPr>
          <w:rFonts w:ascii="Tahoma" w:hAnsi="Tahoma" w:cs="Tahoma"/>
          <w:szCs w:val="24"/>
        </w:rPr>
        <w:t>1</w:t>
      </w:r>
      <w:r w:rsidR="009B0F77" w:rsidRPr="00055AEF">
        <w:rPr>
          <w:rFonts w:ascii="Tahoma" w:hAnsi="Tahoma" w:cs="Tahoma"/>
          <w:szCs w:val="24"/>
        </w:rPr>
        <w:t xml:space="preserve"> – коммутатор </w:t>
      </w:r>
      <w:r w:rsidR="006B4F69">
        <w:rPr>
          <w:rFonts w:ascii="Tahoma" w:hAnsi="Tahoma" w:cs="Tahoma"/>
          <w:szCs w:val="24"/>
        </w:rPr>
        <w:t>доступа на 24 порта;</w:t>
      </w:r>
    </w:p>
    <w:p w14:paraId="43CFC93D" w14:textId="162C806D" w:rsidR="006B4F69" w:rsidRDefault="00713CDA" w:rsidP="006B4F6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К</w:t>
      </w:r>
      <w:r w:rsidR="006B4F69">
        <w:rPr>
          <w:rFonts w:ascii="Tahoma" w:hAnsi="Tahoma" w:cs="Tahoma"/>
          <w:szCs w:val="24"/>
        </w:rPr>
        <w:t>2</w:t>
      </w:r>
      <w:r w:rsidR="009B0F77" w:rsidRPr="00055AEF">
        <w:rPr>
          <w:rFonts w:ascii="Tahoma" w:hAnsi="Tahoma" w:cs="Tahoma"/>
          <w:szCs w:val="24"/>
        </w:rPr>
        <w:t xml:space="preserve"> – коммутатор доступа</w:t>
      </w:r>
      <w:r w:rsidR="006B4F69">
        <w:rPr>
          <w:rFonts w:ascii="Tahoma" w:hAnsi="Tahoma" w:cs="Tahoma"/>
          <w:szCs w:val="24"/>
        </w:rPr>
        <w:t xml:space="preserve"> на 16 портов;</w:t>
      </w:r>
    </w:p>
    <w:p w14:paraId="6E43F58E" w14:textId="2D685D4E" w:rsidR="006B4F69" w:rsidRDefault="00713CDA" w:rsidP="006B4F6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К</w:t>
      </w:r>
      <w:r w:rsidR="006B4F69">
        <w:rPr>
          <w:rFonts w:ascii="Tahoma" w:hAnsi="Tahoma" w:cs="Tahoma"/>
          <w:szCs w:val="24"/>
        </w:rPr>
        <w:t>3</w:t>
      </w:r>
      <w:r w:rsidR="009B0F77" w:rsidRPr="00055AEF">
        <w:rPr>
          <w:rFonts w:ascii="Tahoma" w:hAnsi="Tahoma" w:cs="Tahoma"/>
          <w:szCs w:val="24"/>
        </w:rPr>
        <w:t xml:space="preserve"> – коммутатор доступа</w:t>
      </w:r>
      <w:r w:rsidR="006B4F69">
        <w:rPr>
          <w:rFonts w:ascii="Tahoma" w:hAnsi="Tahoma" w:cs="Tahoma"/>
          <w:szCs w:val="24"/>
        </w:rPr>
        <w:t xml:space="preserve"> на 8 портов с </w:t>
      </w:r>
      <w:r w:rsidR="006B4F69">
        <w:rPr>
          <w:rFonts w:ascii="Tahoma" w:hAnsi="Tahoma" w:cs="Tahoma"/>
          <w:szCs w:val="24"/>
          <w:lang w:val="en-US"/>
        </w:rPr>
        <w:t>PoE</w:t>
      </w:r>
      <w:r w:rsidR="006B4F69">
        <w:rPr>
          <w:rFonts w:ascii="Tahoma" w:hAnsi="Tahoma" w:cs="Tahoma"/>
          <w:szCs w:val="24"/>
        </w:rPr>
        <w:t>;</w:t>
      </w:r>
    </w:p>
    <w:p w14:paraId="1E5D548F" w14:textId="2B6A75AC" w:rsidR="006B4F69" w:rsidRDefault="00713CDA" w:rsidP="006B4F6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УЗ</w:t>
      </w:r>
      <w:r w:rsidR="009B0F77" w:rsidRPr="00055AEF">
        <w:rPr>
          <w:rFonts w:ascii="Tahoma" w:hAnsi="Tahoma" w:cs="Tahoma"/>
          <w:szCs w:val="24"/>
        </w:rPr>
        <w:t xml:space="preserve"> – устройство защиты</w:t>
      </w:r>
      <w:r w:rsidR="006B4F69">
        <w:rPr>
          <w:rFonts w:ascii="Tahoma" w:hAnsi="Tahoma" w:cs="Tahoma"/>
          <w:szCs w:val="24"/>
        </w:rPr>
        <w:t xml:space="preserve"> от </w:t>
      </w:r>
      <w:r w:rsidR="003B2CA9">
        <w:rPr>
          <w:rFonts w:ascii="Tahoma" w:hAnsi="Tahoma" w:cs="Tahoma"/>
          <w:szCs w:val="24"/>
        </w:rPr>
        <w:t xml:space="preserve">импульсных </w:t>
      </w:r>
      <w:r w:rsidR="006B4F69">
        <w:rPr>
          <w:rFonts w:ascii="Tahoma" w:hAnsi="Tahoma" w:cs="Tahoma"/>
          <w:szCs w:val="24"/>
        </w:rPr>
        <w:t>перенапряжений;</w:t>
      </w:r>
    </w:p>
    <w:p w14:paraId="0A315885" w14:textId="4E5CA60D" w:rsidR="006B4F69" w:rsidRDefault="006B4F69" w:rsidP="006B4F69">
      <w:pPr>
        <w:pStyle w:val="aff0"/>
        <w:spacing w:after="0" w:line="276" w:lineRule="auto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БЗ – блок защиты от </w:t>
      </w:r>
      <w:r w:rsidR="003B2CA9">
        <w:rPr>
          <w:rFonts w:ascii="Tahoma" w:hAnsi="Tahoma" w:cs="Tahoma"/>
          <w:szCs w:val="24"/>
        </w:rPr>
        <w:t xml:space="preserve">импульсных </w:t>
      </w:r>
      <w:r>
        <w:rPr>
          <w:rFonts w:ascii="Tahoma" w:hAnsi="Tahoma" w:cs="Tahoma"/>
          <w:szCs w:val="24"/>
        </w:rPr>
        <w:t>перенапряжений;</w:t>
      </w:r>
    </w:p>
    <w:p w14:paraId="37E7CC3A" w14:textId="2AAAC36D" w:rsidR="006B4F69" w:rsidRDefault="00713CDA" w:rsidP="006B4F6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ВР</w:t>
      </w:r>
      <w:r w:rsidR="009B0F77" w:rsidRPr="00055AEF">
        <w:rPr>
          <w:rFonts w:ascii="Tahoma" w:hAnsi="Tahoma" w:cs="Tahoma"/>
          <w:szCs w:val="24"/>
        </w:rPr>
        <w:t xml:space="preserve"> – </w:t>
      </w:r>
      <w:r w:rsidRPr="00055AEF">
        <w:rPr>
          <w:rFonts w:ascii="Tahoma" w:hAnsi="Tahoma" w:cs="Tahoma"/>
          <w:szCs w:val="24"/>
        </w:rPr>
        <w:t>видеорегистратор</w:t>
      </w:r>
      <w:r w:rsidR="006B4F69">
        <w:rPr>
          <w:rFonts w:ascii="Tahoma" w:hAnsi="Tahoma" w:cs="Tahoma"/>
          <w:szCs w:val="24"/>
        </w:rPr>
        <w:t>;</w:t>
      </w:r>
    </w:p>
    <w:p w14:paraId="1B348B40" w14:textId="65B1AC31" w:rsidR="006B4F69" w:rsidRDefault="006B4F69" w:rsidP="006B4F69">
      <w:pPr>
        <w:pStyle w:val="aff0"/>
        <w:spacing w:after="0" w:line="276" w:lineRule="auto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СБ1</w:t>
      </w:r>
      <w:r w:rsidRPr="00055AEF">
        <w:rPr>
          <w:rFonts w:ascii="Tahoma" w:hAnsi="Tahoma" w:cs="Tahoma"/>
          <w:szCs w:val="24"/>
        </w:rPr>
        <w:t xml:space="preserve"> </w:t>
      </w:r>
      <w:r w:rsidR="009B0F77" w:rsidRPr="00055AEF">
        <w:rPr>
          <w:rFonts w:ascii="Tahoma" w:hAnsi="Tahoma" w:cs="Tahoma"/>
          <w:szCs w:val="24"/>
        </w:rPr>
        <w:t xml:space="preserve">– </w:t>
      </w:r>
      <w:r>
        <w:rPr>
          <w:rFonts w:ascii="Tahoma" w:hAnsi="Tahoma" w:cs="Tahoma"/>
          <w:szCs w:val="24"/>
        </w:rPr>
        <w:t xml:space="preserve">системный блок </w:t>
      </w:r>
      <w:r w:rsidR="00713CDA" w:rsidRPr="00055AEF">
        <w:rPr>
          <w:rFonts w:ascii="Tahoma" w:hAnsi="Tahoma" w:cs="Tahoma"/>
          <w:szCs w:val="24"/>
        </w:rPr>
        <w:t>АРМ</w:t>
      </w:r>
      <w:r w:rsidR="009B0F77" w:rsidRPr="00055AEF">
        <w:rPr>
          <w:rFonts w:ascii="Tahoma" w:hAnsi="Tahoma" w:cs="Tahoma"/>
          <w:szCs w:val="24"/>
        </w:rPr>
        <w:t xml:space="preserve"> СОТ</w:t>
      </w:r>
      <w:r>
        <w:rPr>
          <w:rFonts w:ascii="Tahoma" w:hAnsi="Tahoma" w:cs="Tahoma"/>
          <w:szCs w:val="24"/>
        </w:rPr>
        <w:t>;</w:t>
      </w:r>
    </w:p>
    <w:p w14:paraId="05617910" w14:textId="4AB8AD2E" w:rsidR="006B4F69" w:rsidRDefault="00713CDA" w:rsidP="006B4F6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ТР</w:t>
      </w:r>
      <w:r w:rsidR="009B0F77" w:rsidRPr="00055AEF">
        <w:rPr>
          <w:rFonts w:ascii="Tahoma" w:hAnsi="Tahoma" w:cs="Tahoma"/>
          <w:szCs w:val="24"/>
        </w:rPr>
        <w:t xml:space="preserve"> – телекоммуникационная розетка</w:t>
      </w:r>
      <w:r w:rsidR="006B4F69">
        <w:rPr>
          <w:rFonts w:ascii="Tahoma" w:hAnsi="Tahoma" w:cs="Tahoma"/>
          <w:szCs w:val="24"/>
        </w:rPr>
        <w:t>;</w:t>
      </w:r>
    </w:p>
    <w:p w14:paraId="41645A9B" w14:textId="266745F7" w:rsidR="006B4F69" w:rsidRDefault="006B4F69" w:rsidP="006B4F69">
      <w:pPr>
        <w:pStyle w:val="aff0"/>
        <w:spacing w:after="0" w:line="276" w:lineRule="auto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М1</w:t>
      </w:r>
      <w:r w:rsidRPr="00055AEF">
        <w:rPr>
          <w:rFonts w:ascii="Tahoma" w:hAnsi="Tahoma" w:cs="Tahoma"/>
          <w:szCs w:val="24"/>
        </w:rPr>
        <w:t xml:space="preserve"> </w:t>
      </w:r>
      <w:r w:rsidR="00B40B39" w:rsidRPr="00055AEF">
        <w:rPr>
          <w:rFonts w:ascii="Tahoma" w:hAnsi="Tahoma" w:cs="Tahoma"/>
          <w:szCs w:val="24"/>
        </w:rPr>
        <w:t xml:space="preserve">– </w:t>
      </w:r>
      <w:r>
        <w:rPr>
          <w:rFonts w:ascii="Tahoma" w:hAnsi="Tahoma" w:cs="Tahoma"/>
          <w:szCs w:val="24"/>
        </w:rPr>
        <w:t>монитор;</w:t>
      </w:r>
    </w:p>
    <w:p w14:paraId="32753296" w14:textId="5BB91DB9" w:rsidR="00AD79D6" w:rsidRPr="00055AEF" w:rsidRDefault="006B4F69" w:rsidP="006B4F69">
      <w:pPr>
        <w:pStyle w:val="aff0"/>
        <w:spacing w:after="0" w:line="276" w:lineRule="auto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Т</w:t>
      </w:r>
      <w:r w:rsidR="00713CDA" w:rsidRPr="00055AEF">
        <w:rPr>
          <w:rFonts w:ascii="Tahoma" w:hAnsi="Tahoma" w:cs="Tahoma"/>
          <w:szCs w:val="24"/>
        </w:rPr>
        <w:t>К</w:t>
      </w:r>
      <w:r w:rsidR="002B58EB" w:rsidRPr="00055AEF">
        <w:rPr>
          <w:rFonts w:ascii="Tahoma" w:hAnsi="Tahoma" w:cs="Tahoma"/>
          <w:szCs w:val="24"/>
        </w:rPr>
        <w:t xml:space="preserve"> </w:t>
      </w:r>
      <w:r w:rsidR="00713CDA" w:rsidRPr="00055AEF">
        <w:rPr>
          <w:rFonts w:ascii="Tahoma" w:hAnsi="Tahoma" w:cs="Tahoma"/>
          <w:szCs w:val="24"/>
        </w:rPr>
        <w:t>–</w:t>
      </w:r>
      <w:r w:rsidR="006F07FC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 xml:space="preserve">телевизионная </w:t>
      </w:r>
      <w:r w:rsidR="00713CDA" w:rsidRPr="00055AEF">
        <w:rPr>
          <w:rFonts w:ascii="Tahoma" w:hAnsi="Tahoma" w:cs="Tahoma"/>
          <w:szCs w:val="24"/>
        </w:rPr>
        <w:t>камера</w:t>
      </w:r>
      <w:r>
        <w:rPr>
          <w:rFonts w:ascii="Tahoma" w:hAnsi="Tahoma" w:cs="Tahoma"/>
          <w:szCs w:val="24"/>
        </w:rPr>
        <w:t>.</w:t>
      </w:r>
    </w:p>
    <w:p w14:paraId="724C7504" w14:textId="77777777" w:rsidR="003B2CA9" w:rsidRDefault="003B2CA9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</w:p>
    <w:p w14:paraId="29C4A12A" w14:textId="67B6226A" w:rsidR="006B4F69" w:rsidRPr="007A7D49" w:rsidRDefault="006B4F69" w:rsidP="00CA53EE">
      <w:pPr>
        <w:pStyle w:val="aff0"/>
        <w:rPr>
          <w:rFonts w:ascii="Tahoma" w:hAnsi="Tahoma" w:cs="Tahoma"/>
          <w:szCs w:val="24"/>
          <w:u w:val="single"/>
        </w:rPr>
      </w:pPr>
      <w:r w:rsidRPr="007A7D49">
        <w:rPr>
          <w:rFonts w:ascii="Tahoma" w:hAnsi="Tahoma" w:cs="Tahoma"/>
          <w:szCs w:val="24"/>
          <w:u w:val="single"/>
        </w:rPr>
        <w:t xml:space="preserve">Условные обозначения </w:t>
      </w:r>
      <w:r w:rsidR="00AD79D6" w:rsidRPr="007A7D49">
        <w:rPr>
          <w:rFonts w:ascii="Tahoma" w:hAnsi="Tahoma" w:cs="Tahoma"/>
          <w:szCs w:val="24"/>
          <w:u w:val="single"/>
        </w:rPr>
        <w:t>лини</w:t>
      </w:r>
      <w:r w:rsidRPr="007A7D49">
        <w:rPr>
          <w:rFonts w:ascii="Tahoma" w:hAnsi="Tahoma" w:cs="Tahoma"/>
          <w:szCs w:val="24"/>
          <w:u w:val="single"/>
        </w:rPr>
        <w:t>й</w:t>
      </w:r>
      <w:r w:rsidR="00AD79D6" w:rsidRPr="007A7D49">
        <w:rPr>
          <w:rFonts w:ascii="Tahoma" w:hAnsi="Tahoma" w:cs="Tahoma"/>
          <w:szCs w:val="24"/>
          <w:u w:val="single"/>
        </w:rPr>
        <w:t xml:space="preserve"> </w:t>
      </w:r>
      <w:r w:rsidR="00713CDA" w:rsidRPr="007A7D49">
        <w:rPr>
          <w:rFonts w:ascii="Tahoma" w:hAnsi="Tahoma" w:cs="Tahoma"/>
          <w:szCs w:val="24"/>
          <w:u w:val="single"/>
        </w:rPr>
        <w:t>взаимосвяз</w:t>
      </w:r>
      <w:r w:rsidR="00AD79D6" w:rsidRPr="007A7D49">
        <w:rPr>
          <w:rFonts w:ascii="Tahoma" w:hAnsi="Tahoma" w:cs="Tahoma"/>
          <w:szCs w:val="24"/>
          <w:u w:val="single"/>
        </w:rPr>
        <w:t>ей</w:t>
      </w:r>
      <w:r w:rsidR="00713CDA" w:rsidRPr="007A7D49">
        <w:rPr>
          <w:rFonts w:ascii="Tahoma" w:hAnsi="Tahoma" w:cs="Tahoma"/>
          <w:szCs w:val="24"/>
          <w:u w:val="single"/>
        </w:rPr>
        <w:t>:</w:t>
      </w:r>
    </w:p>
    <w:p w14:paraId="718E324D" w14:textId="7A754217" w:rsidR="00713CDA" w:rsidRDefault="003B2CA9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7A7D49">
        <w:rPr>
          <w:rFonts w:ascii="Tahoma" w:hAnsi="Tahoma" w:cs="Tahoma"/>
          <w:szCs w:val="24"/>
        </w:rPr>
        <w:t xml:space="preserve">FE/PoE – </w:t>
      </w:r>
      <w:r>
        <w:rPr>
          <w:rFonts w:ascii="Tahoma" w:hAnsi="Tahoma" w:cs="Tahoma"/>
          <w:szCs w:val="24"/>
        </w:rPr>
        <w:t>линия</w:t>
      </w:r>
      <w:r w:rsidRPr="003B2CA9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связи</w:t>
      </w:r>
      <w:r w:rsidRPr="003B2CA9">
        <w:rPr>
          <w:rFonts w:ascii="Tahoma" w:hAnsi="Tahoma" w:cs="Tahoma"/>
          <w:szCs w:val="24"/>
        </w:rPr>
        <w:t xml:space="preserve"> </w:t>
      </w:r>
      <w:r w:rsidRPr="007A7D49">
        <w:rPr>
          <w:rFonts w:ascii="Tahoma" w:hAnsi="Tahoma" w:cs="Tahoma"/>
          <w:szCs w:val="24"/>
        </w:rPr>
        <w:t xml:space="preserve">Fast Ethernet </w:t>
      </w:r>
      <w:r>
        <w:rPr>
          <w:rFonts w:ascii="Tahoma" w:hAnsi="Tahoma" w:cs="Tahoma"/>
          <w:szCs w:val="24"/>
        </w:rPr>
        <w:t>с</w:t>
      </w:r>
      <w:r w:rsidRPr="003B2CA9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 xml:space="preserve">питанием </w:t>
      </w:r>
      <w:r w:rsidRPr="007A7D49">
        <w:rPr>
          <w:rFonts w:ascii="Tahoma" w:hAnsi="Tahoma" w:cs="Tahoma"/>
          <w:szCs w:val="24"/>
        </w:rPr>
        <w:t>PoE</w:t>
      </w:r>
      <w:r>
        <w:rPr>
          <w:rFonts w:ascii="Tahoma" w:hAnsi="Tahoma" w:cs="Tahoma"/>
          <w:szCs w:val="24"/>
        </w:rPr>
        <w:t>;</w:t>
      </w:r>
    </w:p>
    <w:p w14:paraId="489F4601" w14:textId="1EF3734C" w:rsidR="003B2CA9" w:rsidRPr="007A7D49" w:rsidRDefault="003B2CA9" w:rsidP="007A7D49">
      <w:pPr>
        <w:pStyle w:val="aff0"/>
        <w:spacing w:after="0" w:line="276" w:lineRule="auto"/>
        <w:rPr>
          <w:rFonts w:ascii="Tahoma" w:hAnsi="Tahoma" w:cs="Tahoma"/>
          <w:szCs w:val="24"/>
          <w:lang w:val="en-US"/>
        </w:rPr>
      </w:pPr>
      <w:r w:rsidRPr="007A7D49">
        <w:rPr>
          <w:rFonts w:ascii="Tahoma" w:hAnsi="Tahoma" w:cs="Tahoma"/>
          <w:szCs w:val="24"/>
          <w:lang w:val="en-US"/>
        </w:rPr>
        <w:t xml:space="preserve">GE – </w:t>
      </w:r>
      <w:r>
        <w:rPr>
          <w:rFonts w:ascii="Tahoma" w:hAnsi="Tahoma" w:cs="Tahoma"/>
          <w:szCs w:val="24"/>
        </w:rPr>
        <w:t>линия</w:t>
      </w:r>
      <w:r w:rsidRPr="007A7D49">
        <w:rPr>
          <w:rFonts w:ascii="Tahoma" w:hAnsi="Tahoma" w:cs="Tahoma"/>
          <w:szCs w:val="24"/>
          <w:lang w:val="en-US"/>
        </w:rPr>
        <w:t xml:space="preserve"> </w:t>
      </w:r>
      <w:r>
        <w:rPr>
          <w:rFonts w:ascii="Tahoma" w:hAnsi="Tahoma" w:cs="Tahoma"/>
          <w:szCs w:val="24"/>
        </w:rPr>
        <w:t>связи</w:t>
      </w:r>
      <w:r w:rsidRPr="007A7D49">
        <w:rPr>
          <w:rFonts w:ascii="Tahoma" w:hAnsi="Tahoma" w:cs="Tahoma"/>
          <w:szCs w:val="24"/>
          <w:lang w:val="en-US"/>
        </w:rPr>
        <w:t xml:space="preserve"> Gigabit Ethernet;</w:t>
      </w:r>
    </w:p>
    <w:p w14:paraId="1C85E51A" w14:textId="454F0F6E" w:rsidR="00B40B39" w:rsidRPr="00331C7D" w:rsidRDefault="003B2CA9" w:rsidP="00CA53EE">
      <w:pPr>
        <w:pStyle w:val="aff0"/>
        <w:rPr>
          <w:rFonts w:ascii="Tahoma" w:hAnsi="Tahoma" w:cs="Tahoma"/>
        </w:rPr>
      </w:pPr>
      <w:r w:rsidRPr="007A7D49">
        <w:rPr>
          <w:rFonts w:ascii="Tahoma" w:hAnsi="Tahoma" w:cs="Tahoma"/>
          <w:szCs w:val="24"/>
        </w:rPr>
        <w:t xml:space="preserve">DP – </w:t>
      </w:r>
      <w:r>
        <w:rPr>
          <w:rFonts w:ascii="Tahoma" w:hAnsi="Tahoma" w:cs="Tahoma"/>
          <w:szCs w:val="24"/>
        </w:rPr>
        <w:t xml:space="preserve">линия интерфейса </w:t>
      </w:r>
      <w:r w:rsidRPr="007A7D49">
        <w:rPr>
          <w:rFonts w:ascii="Tahoma" w:hAnsi="Tahoma" w:cs="Tahoma"/>
          <w:szCs w:val="24"/>
        </w:rPr>
        <w:t>DisplayPort</w:t>
      </w:r>
    </w:p>
    <w:p w14:paraId="091562A5" w14:textId="240D2B20" w:rsidR="0053431C" w:rsidRPr="00055AEF" w:rsidRDefault="0053431C" w:rsidP="007C178B">
      <w:pPr>
        <w:pStyle w:val="1"/>
        <w:rPr>
          <w:rFonts w:ascii="Tahoma" w:hAnsi="Tahoma" w:cs="Tahoma"/>
        </w:rPr>
      </w:pPr>
      <w:bookmarkStart w:id="17" w:name="_Ref124442317"/>
      <w:r w:rsidRPr="00055AEF">
        <w:rPr>
          <w:rFonts w:ascii="Tahoma" w:hAnsi="Tahoma" w:cs="Tahoma"/>
        </w:rPr>
        <w:lastRenderedPageBreak/>
        <w:t>Приложение Г</w:t>
      </w:r>
      <w:bookmarkEnd w:id="17"/>
    </w:p>
    <w:p w14:paraId="74632537" w14:textId="77777777" w:rsidR="00B40B39" w:rsidRPr="00055AEF" w:rsidRDefault="00B40B39" w:rsidP="00B40B39">
      <w:pPr>
        <w:pStyle w:val="aff0"/>
        <w:jc w:val="center"/>
        <w:rPr>
          <w:rFonts w:ascii="Tahoma" w:hAnsi="Tahoma" w:cs="Tahoma"/>
        </w:rPr>
      </w:pPr>
      <w:r w:rsidRPr="00055AEF">
        <w:rPr>
          <w:rFonts w:ascii="Tahoma" w:hAnsi="Tahoma" w:cs="Tahoma"/>
        </w:rPr>
        <w:t>(рекомендуемое)</w:t>
      </w:r>
    </w:p>
    <w:p w14:paraId="283C381A" w14:textId="127B7A04" w:rsidR="0053431C" w:rsidRPr="00055AEF" w:rsidRDefault="0053431C" w:rsidP="0053431C">
      <w:pPr>
        <w:pStyle w:val="aff0"/>
        <w:rPr>
          <w:rFonts w:ascii="Tahoma" w:hAnsi="Tahoma" w:cs="Tahoma"/>
        </w:rPr>
      </w:pPr>
      <w:r w:rsidRPr="00055AEF">
        <w:rPr>
          <w:rFonts w:ascii="Tahoma" w:hAnsi="Tahoma" w:cs="Tahoma"/>
        </w:rPr>
        <w:t xml:space="preserve">Пример выполнения схемы </w:t>
      </w:r>
      <w:r w:rsidR="00545BB4">
        <w:rPr>
          <w:rFonts w:ascii="Tahoma" w:hAnsi="Tahoma" w:cs="Tahoma"/>
        </w:rPr>
        <w:t xml:space="preserve">структурной </w:t>
      </w:r>
      <w:r w:rsidR="003D02AA" w:rsidRPr="00055AEF">
        <w:rPr>
          <w:rFonts w:ascii="Tahoma" w:hAnsi="Tahoma" w:cs="Tahoma"/>
        </w:rPr>
        <w:t>системы контроля и управления доступом</w:t>
      </w:r>
    </w:p>
    <w:p w14:paraId="30BCFFF6" w14:textId="050FCAC1" w:rsidR="00395AA0" w:rsidRPr="00055AEF" w:rsidRDefault="00D02C9E" w:rsidP="0053431C">
      <w:pPr>
        <w:pStyle w:val="aff0"/>
        <w:rPr>
          <w:rFonts w:ascii="Tahoma" w:hAnsi="Tahoma" w:cs="Tahoma"/>
        </w:rPr>
      </w:pPr>
      <w:r w:rsidRPr="00D02C9E">
        <w:rPr>
          <w:noProof/>
        </w:rPr>
        <w:t xml:space="preserve"> </w:t>
      </w:r>
      <w:r w:rsidR="00D11478">
        <w:rPr>
          <w:noProof/>
          <w:lang w:eastAsia="ru-RU"/>
        </w:rPr>
        <w:drawing>
          <wp:inline distT="0" distB="0" distL="0" distR="0" wp14:anchorId="723F7084" wp14:editId="3E262447">
            <wp:extent cx="6480175" cy="26955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D040AC" w14:textId="0FDD6031" w:rsidR="00CB7BAD" w:rsidRDefault="00CB7BAD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7A7D49">
        <w:rPr>
          <w:rFonts w:ascii="Tahoma" w:hAnsi="Tahoma" w:cs="Tahoma"/>
          <w:szCs w:val="24"/>
          <w:u w:val="single"/>
        </w:rPr>
        <w:t xml:space="preserve">Базовые обозначения </w:t>
      </w:r>
      <w:r w:rsidR="00395AA0" w:rsidRPr="007A7D49">
        <w:rPr>
          <w:rFonts w:ascii="Tahoma" w:hAnsi="Tahoma" w:cs="Tahoma"/>
          <w:szCs w:val="24"/>
          <w:u w:val="single"/>
        </w:rPr>
        <w:t>устройств:</w:t>
      </w:r>
    </w:p>
    <w:p w14:paraId="4126D8F1" w14:textId="6F10DBB4" w:rsidR="00CB7BAD" w:rsidRDefault="00395AA0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Срв02 – сервер СКУД</w:t>
      </w:r>
      <w:r w:rsidR="004B7A73">
        <w:rPr>
          <w:rFonts w:ascii="Tahoma" w:hAnsi="Tahoma" w:cs="Tahoma"/>
          <w:szCs w:val="24"/>
        </w:rPr>
        <w:t>;</w:t>
      </w:r>
    </w:p>
    <w:p w14:paraId="457AA777" w14:textId="74C988BD" w:rsidR="00CB7BAD" w:rsidRDefault="00395AA0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РИП – резервированный источник питания</w:t>
      </w:r>
      <w:r w:rsidR="004B7A73">
        <w:rPr>
          <w:rFonts w:ascii="Tahoma" w:hAnsi="Tahoma" w:cs="Tahoma"/>
          <w:szCs w:val="24"/>
        </w:rPr>
        <w:t>;</w:t>
      </w:r>
    </w:p>
    <w:p w14:paraId="59834744" w14:textId="728FC0B4" w:rsidR="00CB7BAD" w:rsidRDefault="00395AA0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ПКД – пульт контроля доступа</w:t>
      </w:r>
      <w:r w:rsidR="004B7A73">
        <w:rPr>
          <w:rFonts w:ascii="Tahoma" w:hAnsi="Tahoma" w:cs="Tahoma"/>
          <w:szCs w:val="24"/>
        </w:rPr>
        <w:t>;</w:t>
      </w:r>
    </w:p>
    <w:p w14:paraId="6798AFF0" w14:textId="0FE0B7F3" w:rsidR="00CB7BAD" w:rsidRDefault="00395AA0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КД – контроллер доступа</w:t>
      </w:r>
      <w:r w:rsidR="004B7A73">
        <w:rPr>
          <w:rFonts w:ascii="Tahoma" w:hAnsi="Tahoma" w:cs="Tahoma"/>
          <w:szCs w:val="24"/>
        </w:rPr>
        <w:t>;</w:t>
      </w:r>
    </w:p>
    <w:p w14:paraId="0A103C27" w14:textId="3AFD90D0" w:rsidR="00CB7BAD" w:rsidRDefault="00395AA0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И – извещатель положения двери</w:t>
      </w:r>
      <w:r w:rsidR="004B7A73">
        <w:rPr>
          <w:rFonts w:ascii="Tahoma" w:hAnsi="Tahoma" w:cs="Tahoma"/>
          <w:szCs w:val="24"/>
        </w:rPr>
        <w:t>;</w:t>
      </w:r>
    </w:p>
    <w:p w14:paraId="0CAFBA16" w14:textId="2CA9437F" w:rsidR="00CB7BAD" w:rsidRDefault="00395AA0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КВ – кнопка запроса выхода</w:t>
      </w:r>
      <w:r w:rsidR="004B7A73">
        <w:rPr>
          <w:rFonts w:ascii="Tahoma" w:hAnsi="Tahoma" w:cs="Tahoma"/>
          <w:szCs w:val="24"/>
        </w:rPr>
        <w:t>;</w:t>
      </w:r>
    </w:p>
    <w:p w14:paraId="3E9A6EE7" w14:textId="748F20FF" w:rsidR="00CB7BAD" w:rsidRDefault="00395AA0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СИ – считыватель идентификаторов</w:t>
      </w:r>
      <w:r w:rsidR="004B7A73">
        <w:rPr>
          <w:rFonts w:ascii="Tahoma" w:hAnsi="Tahoma" w:cs="Tahoma"/>
          <w:szCs w:val="24"/>
        </w:rPr>
        <w:t>;</w:t>
      </w:r>
    </w:p>
    <w:p w14:paraId="66AB6C92" w14:textId="31F1C9E1" w:rsidR="00395AA0" w:rsidRPr="00055AEF" w:rsidRDefault="00395AA0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ДД – доводчик дверной</w:t>
      </w:r>
      <w:r w:rsidR="004B7A73">
        <w:rPr>
          <w:rFonts w:ascii="Tahoma" w:hAnsi="Tahoma" w:cs="Tahoma"/>
          <w:szCs w:val="24"/>
        </w:rPr>
        <w:t>.</w:t>
      </w:r>
    </w:p>
    <w:p w14:paraId="1FDDF127" w14:textId="77777777" w:rsidR="004B7A73" w:rsidRDefault="004B7A73" w:rsidP="004B7A73">
      <w:pPr>
        <w:pStyle w:val="aff0"/>
        <w:spacing w:after="0" w:line="276" w:lineRule="auto"/>
        <w:rPr>
          <w:rFonts w:ascii="Tahoma" w:hAnsi="Tahoma" w:cs="Tahoma"/>
          <w:szCs w:val="24"/>
          <w:u w:val="single"/>
        </w:rPr>
      </w:pPr>
    </w:p>
    <w:p w14:paraId="4139EBD6" w14:textId="23DA7E4D" w:rsidR="00CB7BAD" w:rsidRPr="007A7D49" w:rsidRDefault="00CB7BAD" w:rsidP="007A7D49">
      <w:pPr>
        <w:pStyle w:val="aff0"/>
        <w:spacing w:after="0" w:line="276" w:lineRule="auto"/>
        <w:rPr>
          <w:rFonts w:ascii="Tahoma" w:hAnsi="Tahoma" w:cs="Tahoma"/>
          <w:szCs w:val="24"/>
          <w:u w:val="single"/>
        </w:rPr>
      </w:pPr>
      <w:r w:rsidRPr="007A7D49">
        <w:rPr>
          <w:rFonts w:ascii="Tahoma" w:hAnsi="Tahoma" w:cs="Tahoma"/>
          <w:szCs w:val="24"/>
          <w:u w:val="single"/>
        </w:rPr>
        <w:t xml:space="preserve">Условные обозначения </w:t>
      </w:r>
      <w:r w:rsidR="00395AA0" w:rsidRPr="007A7D49">
        <w:rPr>
          <w:rFonts w:ascii="Tahoma" w:hAnsi="Tahoma" w:cs="Tahoma"/>
          <w:szCs w:val="24"/>
          <w:u w:val="single"/>
        </w:rPr>
        <w:t>лини</w:t>
      </w:r>
      <w:r w:rsidRPr="007A7D49">
        <w:rPr>
          <w:rFonts w:ascii="Tahoma" w:hAnsi="Tahoma" w:cs="Tahoma"/>
          <w:szCs w:val="24"/>
          <w:u w:val="single"/>
        </w:rPr>
        <w:t>й</w:t>
      </w:r>
      <w:r w:rsidR="00395AA0" w:rsidRPr="007A7D49">
        <w:rPr>
          <w:rFonts w:ascii="Tahoma" w:hAnsi="Tahoma" w:cs="Tahoma"/>
          <w:szCs w:val="24"/>
          <w:u w:val="single"/>
        </w:rPr>
        <w:t xml:space="preserve"> взаимосвязей:</w:t>
      </w:r>
    </w:p>
    <w:p w14:paraId="1CB01C86" w14:textId="2E7C4ACC" w:rsidR="004B7A73" w:rsidRDefault="00395AA0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 xml:space="preserve">=12В – </w:t>
      </w:r>
      <w:r w:rsidR="00CB7BAD">
        <w:rPr>
          <w:rFonts w:ascii="Tahoma" w:hAnsi="Tahoma" w:cs="Tahoma"/>
          <w:szCs w:val="24"/>
        </w:rPr>
        <w:t xml:space="preserve">линия </w:t>
      </w:r>
      <w:r w:rsidRPr="00055AEF">
        <w:rPr>
          <w:rFonts w:ascii="Tahoma" w:hAnsi="Tahoma" w:cs="Tahoma"/>
          <w:szCs w:val="24"/>
        </w:rPr>
        <w:t>электропитани</w:t>
      </w:r>
      <w:r w:rsidR="00CB7BAD">
        <w:rPr>
          <w:rFonts w:ascii="Tahoma" w:hAnsi="Tahoma" w:cs="Tahoma"/>
          <w:szCs w:val="24"/>
        </w:rPr>
        <w:t>я</w:t>
      </w:r>
      <w:r w:rsidRPr="00055AEF">
        <w:rPr>
          <w:rFonts w:ascii="Tahoma" w:hAnsi="Tahoma" w:cs="Tahoma"/>
          <w:szCs w:val="24"/>
        </w:rPr>
        <w:t xml:space="preserve"> постоянным током напряжением 12 В;</w:t>
      </w:r>
    </w:p>
    <w:p w14:paraId="405B5A56" w14:textId="2B24CACE" w:rsidR="004B7A73" w:rsidRDefault="00395AA0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  <w:lang w:val="en-US"/>
        </w:rPr>
        <w:t>RS</w:t>
      </w:r>
      <w:r w:rsidRPr="00055AEF">
        <w:rPr>
          <w:rFonts w:ascii="Tahoma" w:hAnsi="Tahoma" w:cs="Tahoma"/>
          <w:szCs w:val="24"/>
        </w:rPr>
        <w:t>232 – стандарт EIA-232 последовательного асинхронного дуплексного интерфейса передачи данных</w:t>
      </w:r>
      <w:r w:rsidR="004B7A73">
        <w:rPr>
          <w:rFonts w:ascii="Tahoma" w:hAnsi="Tahoma" w:cs="Tahoma"/>
          <w:szCs w:val="24"/>
        </w:rPr>
        <w:t>;</w:t>
      </w:r>
    </w:p>
    <w:p w14:paraId="2C338414" w14:textId="3D851834" w:rsidR="004B7A73" w:rsidRDefault="00395AA0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  <w:lang w:val="en-US"/>
        </w:rPr>
        <w:t>RS</w:t>
      </w:r>
      <w:r w:rsidRPr="00055AEF">
        <w:rPr>
          <w:rFonts w:ascii="Tahoma" w:hAnsi="Tahoma" w:cs="Tahoma"/>
          <w:szCs w:val="24"/>
        </w:rPr>
        <w:t>485 – стандарт EIA/TIA-485 последовательного асинхронного полудуплексного интерфейса передачи данных</w:t>
      </w:r>
      <w:r w:rsidR="004B7A73">
        <w:rPr>
          <w:rFonts w:ascii="Tahoma" w:hAnsi="Tahoma" w:cs="Tahoma"/>
          <w:szCs w:val="24"/>
        </w:rPr>
        <w:t>;</w:t>
      </w:r>
    </w:p>
    <w:p w14:paraId="080503D1" w14:textId="79079150" w:rsidR="004B7A73" w:rsidRDefault="00A46F37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  <w:lang w:val="en-US"/>
        </w:rPr>
        <w:t>WG</w:t>
      </w:r>
      <w:r w:rsidR="00395AA0" w:rsidRPr="00055AEF">
        <w:rPr>
          <w:rFonts w:ascii="Tahoma" w:hAnsi="Tahoma" w:cs="Tahoma"/>
          <w:szCs w:val="24"/>
        </w:rPr>
        <w:t xml:space="preserve"> –</w:t>
      </w:r>
      <w:r w:rsidRPr="00055AEF">
        <w:rPr>
          <w:rFonts w:ascii="Tahoma" w:hAnsi="Tahoma" w:cs="Tahoma"/>
          <w:szCs w:val="24"/>
        </w:rPr>
        <w:t>интерфейс связи Wiegand</w:t>
      </w:r>
      <w:r w:rsidR="004B7A73">
        <w:rPr>
          <w:rFonts w:ascii="Tahoma" w:hAnsi="Tahoma" w:cs="Tahoma"/>
          <w:szCs w:val="24"/>
        </w:rPr>
        <w:t xml:space="preserve"> 26;</w:t>
      </w:r>
    </w:p>
    <w:p w14:paraId="59710BA2" w14:textId="711EEDD5" w:rsidR="00395AA0" w:rsidRPr="00055AEF" w:rsidRDefault="00A46F37" w:rsidP="007A7D49">
      <w:pPr>
        <w:pStyle w:val="aff0"/>
        <w:spacing w:after="0" w:line="276" w:lineRule="auto"/>
        <w:rPr>
          <w:rFonts w:ascii="Tahoma" w:hAnsi="Tahoma" w:cs="Tahoma"/>
          <w:szCs w:val="24"/>
        </w:rPr>
      </w:pPr>
      <w:r w:rsidRPr="00055AEF">
        <w:rPr>
          <w:rFonts w:ascii="Tahoma" w:hAnsi="Tahoma" w:cs="Tahoma"/>
          <w:szCs w:val="24"/>
        </w:rPr>
        <w:t>ШС – шлейф сигнализации</w:t>
      </w:r>
      <w:r w:rsidR="004B7A73">
        <w:rPr>
          <w:rFonts w:ascii="Tahoma" w:hAnsi="Tahoma" w:cs="Tahoma"/>
          <w:szCs w:val="24"/>
        </w:rPr>
        <w:t>.</w:t>
      </w:r>
    </w:p>
    <w:p w14:paraId="0D5A1523" w14:textId="3495643D" w:rsidR="00246FBC" w:rsidRPr="00055AEF" w:rsidRDefault="00246FBC" w:rsidP="007C178B">
      <w:pPr>
        <w:pStyle w:val="1"/>
        <w:rPr>
          <w:rFonts w:ascii="Tahoma" w:hAnsi="Tahoma" w:cs="Tahoma"/>
        </w:rPr>
      </w:pPr>
      <w:bookmarkStart w:id="18" w:name="_Ref124442047"/>
      <w:r w:rsidRPr="00055AEF">
        <w:rPr>
          <w:rFonts w:ascii="Tahoma" w:hAnsi="Tahoma" w:cs="Tahoma"/>
        </w:rPr>
        <w:lastRenderedPageBreak/>
        <w:t>Приложение Д</w:t>
      </w:r>
      <w:bookmarkEnd w:id="18"/>
    </w:p>
    <w:p w14:paraId="37D0A8BF" w14:textId="7F71EF6F" w:rsidR="00246FBC" w:rsidRPr="00055AEF" w:rsidRDefault="00246FBC" w:rsidP="00246FBC">
      <w:pPr>
        <w:pStyle w:val="aff0"/>
        <w:jc w:val="center"/>
        <w:rPr>
          <w:rFonts w:ascii="Tahoma" w:hAnsi="Tahoma" w:cs="Tahoma"/>
        </w:rPr>
      </w:pPr>
      <w:r w:rsidRPr="00055AEF">
        <w:rPr>
          <w:rFonts w:ascii="Tahoma" w:hAnsi="Tahoma" w:cs="Tahoma"/>
        </w:rPr>
        <w:t>(рекомендуемое)</w:t>
      </w:r>
    </w:p>
    <w:p w14:paraId="62333A52" w14:textId="0EB0DA91" w:rsidR="00246FBC" w:rsidRPr="00055AEF" w:rsidRDefault="0014073A" w:rsidP="00246FBC">
      <w:pPr>
        <w:pStyle w:val="aff0"/>
        <w:rPr>
          <w:rFonts w:ascii="Tahoma" w:hAnsi="Tahoma" w:cs="Tahoma"/>
        </w:rPr>
      </w:pPr>
      <w:r w:rsidRPr="00055AEF">
        <w:rPr>
          <w:rFonts w:ascii="Tahoma" w:hAnsi="Tahoma" w:cs="Tahoma"/>
        </w:rPr>
        <w:t>Пример выполнения к</w:t>
      </w:r>
      <w:r w:rsidR="00246FBC" w:rsidRPr="00055AEF">
        <w:rPr>
          <w:rFonts w:ascii="Tahoma" w:hAnsi="Tahoma" w:cs="Tahoma"/>
        </w:rPr>
        <w:t>абельн</w:t>
      </w:r>
      <w:r w:rsidR="00651857" w:rsidRPr="00055AEF">
        <w:rPr>
          <w:rFonts w:ascii="Tahoma" w:hAnsi="Tahoma" w:cs="Tahoma"/>
        </w:rPr>
        <w:t>ого</w:t>
      </w:r>
      <w:r w:rsidR="00246FBC" w:rsidRPr="00055AEF">
        <w:rPr>
          <w:rFonts w:ascii="Tahoma" w:hAnsi="Tahoma" w:cs="Tahoma"/>
        </w:rPr>
        <w:t xml:space="preserve"> журнал</w:t>
      </w:r>
      <w:r w:rsidRPr="00055AEF">
        <w:rPr>
          <w:rFonts w:ascii="Tahoma" w:hAnsi="Tahoma" w:cs="Tahoma"/>
        </w:rPr>
        <w:t>а</w:t>
      </w:r>
    </w:p>
    <w:tbl>
      <w:tblPr>
        <w:tblStyle w:val="aff4"/>
        <w:tblW w:w="10485" w:type="dxa"/>
        <w:tblLayout w:type="fixed"/>
        <w:tblLook w:val="04A0" w:firstRow="1" w:lastRow="0" w:firstColumn="1" w:lastColumn="0" w:noHBand="0" w:noVBand="1"/>
      </w:tblPr>
      <w:tblGrid>
        <w:gridCol w:w="750"/>
        <w:gridCol w:w="1088"/>
        <w:gridCol w:w="1134"/>
        <w:gridCol w:w="1701"/>
        <w:gridCol w:w="992"/>
        <w:gridCol w:w="567"/>
        <w:gridCol w:w="1134"/>
        <w:gridCol w:w="2552"/>
        <w:gridCol w:w="567"/>
      </w:tblGrid>
      <w:tr w:rsidR="0014073A" w:rsidRPr="00055AEF" w14:paraId="6D485D1E" w14:textId="77777777" w:rsidTr="006670D8">
        <w:trPr>
          <w:trHeight w:val="340"/>
        </w:trPr>
        <w:tc>
          <w:tcPr>
            <w:tcW w:w="750" w:type="dxa"/>
            <w:vMerge w:val="restart"/>
            <w:textDirection w:val="btLr"/>
            <w:vAlign w:val="center"/>
          </w:tcPr>
          <w:p w14:paraId="61308B8F" w14:textId="2B82B5E3" w:rsidR="0014073A" w:rsidRPr="00055AEF" w:rsidRDefault="0014073A" w:rsidP="0014073A">
            <w:pPr>
              <w:pStyle w:val="aff0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Маркировка кабеля</w:t>
            </w:r>
          </w:p>
        </w:tc>
        <w:tc>
          <w:tcPr>
            <w:tcW w:w="2222" w:type="dxa"/>
            <w:gridSpan w:val="2"/>
            <w:vAlign w:val="center"/>
          </w:tcPr>
          <w:p w14:paraId="6C4BD25B" w14:textId="58AEC7D8" w:rsidR="0014073A" w:rsidRPr="00055AEF" w:rsidRDefault="0014073A" w:rsidP="0014073A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Трасса</w:t>
            </w:r>
          </w:p>
        </w:tc>
        <w:tc>
          <w:tcPr>
            <w:tcW w:w="3260" w:type="dxa"/>
            <w:gridSpan w:val="3"/>
            <w:vAlign w:val="center"/>
          </w:tcPr>
          <w:p w14:paraId="20C48822" w14:textId="260534F5" w:rsidR="0014073A" w:rsidRPr="00055AEF" w:rsidRDefault="0014073A" w:rsidP="0014073A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Кабель, провод</w:t>
            </w:r>
          </w:p>
        </w:tc>
        <w:tc>
          <w:tcPr>
            <w:tcW w:w="4253" w:type="dxa"/>
            <w:gridSpan w:val="3"/>
            <w:vAlign w:val="center"/>
          </w:tcPr>
          <w:p w14:paraId="45587334" w14:textId="7902A320" w:rsidR="0014073A" w:rsidRPr="00055AEF" w:rsidRDefault="00F13496" w:rsidP="00F13496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Способ прокладки (п</w:t>
            </w:r>
            <w:r w:rsidR="0014073A" w:rsidRPr="00055AEF">
              <w:rPr>
                <w:rFonts w:ascii="Tahoma" w:hAnsi="Tahoma" w:cs="Tahoma"/>
                <w:sz w:val="16"/>
                <w:szCs w:val="16"/>
              </w:rPr>
              <w:t>роход</w:t>
            </w:r>
            <w:r w:rsidRPr="00055AEF">
              <w:rPr>
                <w:rFonts w:ascii="Tahoma" w:hAnsi="Tahoma" w:cs="Tahoma"/>
                <w:sz w:val="16"/>
                <w:szCs w:val="16"/>
              </w:rPr>
              <w:t>а</w:t>
            </w:r>
            <w:r w:rsidR="0014073A" w:rsidRPr="00055AEF">
              <w:rPr>
                <w:rFonts w:ascii="Tahoma" w:hAnsi="Tahoma" w:cs="Tahoma"/>
                <w:sz w:val="16"/>
                <w:szCs w:val="16"/>
              </w:rPr>
              <w:t xml:space="preserve"> трассы)</w:t>
            </w:r>
          </w:p>
        </w:tc>
      </w:tr>
      <w:tr w:rsidR="006670D8" w:rsidRPr="00055AEF" w14:paraId="2A6EE8EB" w14:textId="77777777" w:rsidTr="008E5620">
        <w:trPr>
          <w:trHeight w:val="829"/>
        </w:trPr>
        <w:tc>
          <w:tcPr>
            <w:tcW w:w="750" w:type="dxa"/>
            <w:vMerge/>
            <w:vAlign w:val="center"/>
          </w:tcPr>
          <w:p w14:paraId="0C292FD4" w14:textId="77777777" w:rsidR="0014073A" w:rsidRPr="00055AEF" w:rsidRDefault="0014073A" w:rsidP="0014073A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231C8919" w14:textId="1AFFD9F9" w:rsidR="0014073A" w:rsidRPr="00055AEF" w:rsidRDefault="0014073A" w:rsidP="0014073A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Начало</w:t>
            </w:r>
          </w:p>
        </w:tc>
        <w:tc>
          <w:tcPr>
            <w:tcW w:w="1134" w:type="dxa"/>
            <w:vAlign w:val="center"/>
          </w:tcPr>
          <w:p w14:paraId="18C43696" w14:textId="2CF5C62C" w:rsidR="0014073A" w:rsidRPr="00055AEF" w:rsidRDefault="0014073A" w:rsidP="0014073A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Конец</w:t>
            </w:r>
          </w:p>
        </w:tc>
        <w:tc>
          <w:tcPr>
            <w:tcW w:w="1701" w:type="dxa"/>
            <w:vAlign w:val="center"/>
          </w:tcPr>
          <w:p w14:paraId="3A6EDC4E" w14:textId="2FC91934" w:rsidR="0014073A" w:rsidRPr="00055AEF" w:rsidRDefault="0014073A" w:rsidP="0014073A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Марка</w:t>
            </w:r>
          </w:p>
        </w:tc>
        <w:tc>
          <w:tcPr>
            <w:tcW w:w="992" w:type="dxa"/>
            <w:vAlign w:val="center"/>
          </w:tcPr>
          <w:p w14:paraId="4A065E92" w14:textId="062037F4" w:rsidR="0014073A" w:rsidRPr="00055AEF" w:rsidRDefault="0014073A" w:rsidP="005F5066">
            <w:pPr>
              <w:pStyle w:val="aff0"/>
              <w:ind w:left="-109" w:right="-107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Число и сечение жил, напряжение</w:t>
            </w:r>
          </w:p>
        </w:tc>
        <w:tc>
          <w:tcPr>
            <w:tcW w:w="567" w:type="dxa"/>
            <w:vAlign w:val="center"/>
          </w:tcPr>
          <w:p w14:paraId="7166F6C1" w14:textId="2DDA67D5" w:rsidR="0014073A" w:rsidRPr="00055AEF" w:rsidRDefault="0014073A" w:rsidP="00EA45AC">
            <w:pPr>
              <w:pStyle w:val="aff0"/>
              <w:ind w:left="-113" w:right="-105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Длина, м</w:t>
            </w:r>
          </w:p>
        </w:tc>
        <w:tc>
          <w:tcPr>
            <w:tcW w:w="1134" w:type="dxa"/>
            <w:vAlign w:val="center"/>
          </w:tcPr>
          <w:p w14:paraId="161543A6" w14:textId="7BCFA139" w:rsidR="0014073A" w:rsidRPr="00055AEF" w:rsidRDefault="0014073A" w:rsidP="006670D8">
            <w:pPr>
              <w:pStyle w:val="aff0"/>
              <w:ind w:left="-107" w:right="-107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Обозначение (маркировка)</w:t>
            </w:r>
          </w:p>
        </w:tc>
        <w:tc>
          <w:tcPr>
            <w:tcW w:w="2552" w:type="dxa"/>
            <w:vAlign w:val="center"/>
          </w:tcPr>
          <w:p w14:paraId="48D102C2" w14:textId="5EF6C929" w:rsidR="0014073A" w:rsidRPr="00055AEF" w:rsidRDefault="0014073A" w:rsidP="0014073A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Характеристики</w:t>
            </w:r>
          </w:p>
        </w:tc>
        <w:tc>
          <w:tcPr>
            <w:tcW w:w="567" w:type="dxa"/>
            <w:vAlign w:val="center"/>
          </w:tcPr>
          <w:p w14:paraId="1563A2F2" w14:textId="6C992A01" w:rsidR="0014073A" w:rsidRPr="00055AEF" w:rsidRDefault="0014073A" w:rsidP="00EA45AC">
            <w:pPr>
              <w:pStyle w:val="aff0"/>
              <w:ind w:left="-101" w:right="-10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Длина, м</w:t>
            </w:r>
          </w:p>
        </w:tc>
      </w:tr>
      <w:tr w:rsidR="006670D8" w:rsidRPr="00055AEF" w14:paraId="2443F1B5" w14:textId="77777777" w:rsidTr="006670D8">
        <w:tc>
          <w:tcPr>
            <w:tcW w:w="750" w:type="dxa"/>
            <w:vAlign w:val="center"/>
          </w:tcPr>
          <w:p w14:paraId="7BEA5263" w14:textId="5B344D5D" w:rsidR="0014073A" w:rsidRPr="00055AEF" w:rsidRDefault="003D264B" w:rsidP="00AB13EC">
            <w:pPr>
              <w:pStyle w:val="aff0"/>
              <w:ind w:left="-118" w:right="-107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055AEF">
              <w:rPr>
                <w:rFonts w:ascii="Tahoma" w:hAnsi="Tahoma" w:cs="Tahoma"/>
                <w:b/>
                <w:sz w:val="16"/>
                <w:szCs w:val="16"/>
                <w:lang w:val="en-US"/>
              </w:rPr>
              <w:t>SF2-1.1</w:t>
            </w:r>
          </w:p>
        </w:tc>
        <w:tc>
          <w:tcPr>
            <w:tcW w:w="1088" w:type="dxa"/>
            <w:vAlign w:val="center"/>
          </w:tcPr>
          <w:p w14:paraId="6767AA0E" w14:textId="75390226" w:rsidR="0014073A" w:rsidRPr="00055AEF" w:rsidRDefault="000008F0" w:rsidP="000008F0">
            <w:pPr>
              <w:pStyle w:val="aff0"/>
              <w:ind w:left="-155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 xml:space="preserve">ШС.2; </w:t>
            </w:r>
            <w:r w:rsidR="003D264B" w:rsidRPr="00055AEF">
              <w:rPr>
                <w:rFonts w:ascii="Tahoma" w:hAnsi="Tahoma" w:cs="Tahoma"/>
                <w:sz w:val="16"/>
                <w:szCs w:val="16"/>
                <w:lang w:val="en-US"/>
              </w:rPr>
              <w:t>OP</w:t>
            </w:r>
            <w:r w:rsidR="00EA45AC" w:rsidRPr="00055AEF">
              <w:rPr>
                <w:rFonts w:ascii="Tahoma" w:hAnsi="Tahoma" w:cs="Tahoma"/>
                <w:sz w:val="16"/>
                <w:szCs w:val="16"/>
              </w:rPr>
              <w:t>.</w:t>
            </w:r>
            <w:r w:rsidR="003D264B" w:rsidRPr="00055AEF">
              <w:rPr>
                <w:rFonts w:ascii="Tahoma" w:hAnsi="Tahoma" w:cs="Tahoma"/>
                <w:sz w:val="16"/>
                <w:szCs w:val="16"/>
                <w:lang w:val="en-US"/>
              </w:rPr>
              <w:t>2.1</w:t>
            </w:r>
            <w:r w:rsidR="00EA45AC" w:rsidRPr="00055A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EF3D24D" w14:textId="2E1CCB92" w:rsidR="0014073A" w:rsidRPr="00055AEF" w:rsidRDefault="000008F0" w:rsidP="000008F0">
            <w:pPr>
              <w:pStyle w:val="aff0"/>
              <w:ind w:left="-106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ШУ.1;</w:t>
            </w:r>
            <w:r w:rsidR="003D264B" w:rsidRPr="00055AEF">
              <w:rPr>
                <w:rFonts w:ascii="Tahoma" w:hAnsi="Tahoma" w:cs="Tahoma"/>
                <w:sz w:val="16"/>
                <w:szCs w:val="16"/>
                <w:lang w:val="en-US"/>
              </w:rPr>
              <w:t>OC</w:t>
            </w:r>
            <w:r w:rsidR="00EA45AC" w:rsidRPr="00055AEF">
              <w:rPr>
                <w:rFonts w:ascii="Tahoma" w:hAnsi="Tahoma" w:cs="Tahoma"/>
                <w:sz w:val="16"/>
                <w:szCs w:val="16"/>
              </w:rPr>
              <w:t>.</w:t>
            </w:r>
            <w:r w:rsidR="003D264B" w:rsidRPr="00055AEF">
              <w:rPr>
                <w:rFonts w:ascii="Tahoma" w:hAnsi="Tahoma" w:cs="Tahoma"/>
                <w:sz w:val="16"/>
                <w:szCs w:val="16"/>
              </w:rPr>
              <w:t>1</w:t>
            </w:r>
            <w:r w:rsidR="003D264B" w:rsidRPr="00055AEF">
              <w:rPr>
                <w:rFonts w:ascii="Tahoma" w:hAnsi="Tahoma" w:cs="Tahoma"/>
                <w:sz w:val="16"/>
                <w:szCs w:val="16"/>
                <w:lang w:val="en-US"/>
              </w:rPr>
              <w:t>.1</w:t>
            </w:r>
            <w:r w:rsidR="00EA45AC" w:rsidRPr="00055A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3AD78713" w14:textId="75B5F891" w:rsidR="0014073A" w:rsidRPr="00055AEF" w:rsidRDefault="00C53F2D" w:rsidP="005F5066">
            <w:pPr>
              <w:pStyle w:val="aff0"/>
              <w:ind w:left="-109" w:right="-11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ТОС-</w:t>
            </w:r>
            <w:r w:rsidR="005F5066" w:rsidRPr="00055AEF">
              <w:rPr>
                <w:rFonts w:ascii="Tahoma" w:hAnsi="Tahoma" w:cs="Tahoma"/>
                <w:sz w:val="16"/>
                <w:szCs w:val="16"/>
              </w:rPr>
              <w:t>П</w:t>
            </w:r>
            <w:r w:rsidRPr="00055AEF">
              <w:rPr>
                <w:rFonts w:ascii="Tahoma" w:hAnsi="Tahoma" w:cs="Tahoma"/>
                <w:sz w:val="16"/>
                <w:szCs w:val="16"/>
              </w:rPr>
              <w:t>-04У-2,7кН</w:t>
            </w:r>
          </w:p>
        </w:tc>
        <w:tc>
          <w:tcPr>
            <w:tcW w:w="992" w:type="dxa"/>
            <w:vAlign w:val="center"/>
          </w:tcPr>
          <w:p w14:paraId="7965B918" w14:textId="0853AD56" w:rsidR="0014073A" w:rsidRPr="00055AEF" w:rsidRDefault="001B2DBC" w:rsidP="00C53F2D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4хG.652D</w:t>
            </w:r>
          </w:p>
        </w:tc>
        <w:tc>
          <w:tcPr>
            <w:tcW w:w="567" w:type="dxa"/>
            <w:vAlign w:val="center"/>
          </w:tcPr>
          <w:p w14:paraId="4E7ABBB7" w14:textId="13724EF8" w:rsidR="0014073A" w:rsidRPr="00055AEF" w:rsidRDefault="00DC0146" w:rsidP="00DC0146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055AEF">
              <w:rPr>
                <w:rFonts w:ascii="Tahoma" w:hAnsi="Tahoma" w:cs="Tahoma"/>
                <w:sz w:val="16"/>
                <w:szCs w:val="16"/>
              </w:rPr>
              <w:instrText xml:space="preserve"> =SUM(I</w:instrText>
            </w:r>
            <w:r w:rsidRPr="00055AEF">
              <w:rPr>
                <w:rFonts w:ascii="Tahoma" w:hAnsi="Tahoma" w:cs="Tahoma"/>
                <w:sz w:val="16"/>
                <w:szCs w:val="16"/>
                <w:lang w:val="en-US"/>
              </w:rPr>
              <w:instrText>5</w:instrText>
            </w:r>
            <w:r w:rsidRPr="00055AEF">
              <w:rPr>
                <w:rFonts w:ascii="Tahoma" w:hAnsi="Tahoma" w:cs="Tahoma"/>
                <w:sz w:val="16"/>
                <w:szCs w:val="16"/>
              </w:rPr>
              <w:instrText>:I</w:instrText>
            </w:r>
            <w:r w:rsidRPr="00055AEF">
              <w:rPr>
                <w:rFonts w:ascii="Tahoma" w:hAnsi="Tahoma" w:cs="Tahoma"/>
                <w:sz w:val="16"/>
                <w:szCs w:val="16"/>
                <w:lang w:val="en-US"/>
              </w:rPr>
              <w:instrText>9</w:instrText>
            </w:r>
            <w:r w:rsidRPr="00055AEF">
              <w:rPr>
                <w:rFonts w:ascii="Tahoma" w:hAnsi="Tahoma" w:cs="Tahoma"/>
                <w:sz w:val="16"/>
                <w:szCs w:val="16"/>
              </w:rPr>
              <w:instrText xml:space="preserve">) </w:instrText>
            </w:r>
            <w:r w:rsidRPr="00055AEF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055AEF">
              <w:rPr>
                <w:rFonts w:ascii="Tahoma" w:hAnsi="Tahoma" w:cs="Tahoma"/>
                <w:noProof/>
                <w:sz w:val="16"/>
                <w:szCs w:val="16"/>
              </w:rPr>
              <w:t>94</w:t>
            </w:r>
            <w:r w:rsidRPr="00055AEF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58027D5" w14:textId="77777777" w:rsidR="0014073A" w:rsidRPr="00055AEF" w:rsidRDefault="0014073A" w:rsidP="003D264B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3084F3BE" w14:textId="77777777" w:rsidR="0014073A" w:rsidRPr="00055AEF" w:rsidRDefault="0014073A" w:rsidP="006670D8">
            <w:pPr>
              <w:pStyle w:val="aff0"/>
              <w:ind w:left="-7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7877FEF" w14:textId="77777777" w:rsidR="0014073A" w:rsidRPr="00055AEF" w:rsidRDefault="0014073A" w:rsidP="003D264B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670D8" w:rsidRPr="00055AEF" w14:paraId="27BD823A" w14:textId="77777777" w:rsidTr="006670D8">
        <w:tc>
          <w:tcPr>
            <w:tcW w:w="750" w:type="dxa"/>
            <w:vAlign w:val="center"/>
          </w:tcPr>
          <w:p w14:paraId="0998D783" w14:textId="77777777" w:rsidR="0014073A" w:rsidRPr="00055AEF" w:rsidRDefault="0014073A" w:rsidP="00AB13EC">
            <w:pPr>
              <w:pStyle w:val="aff0"/>
              <w:ind w:left="-118" w:right="-107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47907649" w14:textId="77777777" w:rsidR="0014073A" w:rsidRPr="00055AEF" w:rsidRDefault="0014073A" w:rsidP="006670D8">
            <w:pPr>
              <w:pStyle w:val="aff0"/>
              <w:ind w:left="-155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C16A31E" w14:textId="77777777" w:rsidR="0014073A" w:rsidRPr="00055AEF" w:rsidRDefault="0014073A" w:rsidP="006670D8">
            <w:pPr>
              <w:pStyle w:val="aff0"/>
              <w:ind w:left="-106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5B7C6C25" w14:textId="77777777" w:rsidR="0014073A" w:rsidRPr="00055AEF" w:rsidRDefault="0014073A" w:rsidP="00C53F2D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F4DB4C3" w14:textId="77777777" w:rsidR="0014073A" w:rsidRPr="00055AEF" w:rsidRDefault="0014073A" w:rsidP="00C53F2D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31C7733" w14:textId="77777777" w:rsidR="0014073A" w:rsidRPr="00055AEF" w:rsidRDefault="0014073A" w:rsidP="003D264B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615E1FB" w14:textId="64A12A3A" w:rsidR="0014073A" w:rsidRPr="00055AEF" w:rsidRDefault="00EA45AC" w:rsidP="003D264B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ШС2</w:t>
            </w:r>
          </w:p>
        </w:tc>
        <w:tc>
          <w:tcPr>
            <w:tcW w:w="2552" w:type="dxa"/>
            <w:vAlign w:val="center"/>
          </w:tcPr>
          <w:p w14:paraId="308B16CD" w14:textId="4C4A78BF" w:rsidR="0014073A" w:rsidRPr="00055AEF" w:rsidRDefault="00EA45AC" w:rsidP="006670D8">
            <w:pPr>
              <w:pStyle w:val="aff0"/>
              <w:ind w:left="-74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Прокладка в шкафу</w:t>
            </w:r>
          </w:p>
        </w:tc>
        <w:tc>
          <w:tcPr>
            <w:tcW w:w="567" w:type="dxa"/>
            <w:vAlign w:val="center"/>
          </w:tcPr>
          <w:p w14:paraId="62F68E49" w14:textId="3A196F58" w:rsidR="0014073A" w:rsidRPr="00055AEF" w:rsidRDefault="00EA45AC" w:rsidP="003D264B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</w:tr>
      <w:tr w:rsidR="006670D8" w:rsidRPr="00055AEF" w14:paraId="1D132B38" w14:textId="77777777" w:rsidTr="006670D8">
        <w:tc>
          <w:tcPr>
            <w:tcW w:w="750" w:type="dxa"/>
            <w:vAlign w:val="center"/>
          </w:tcPr>
          <w:p w14:paraId="2C39C0A4" w14:textId="77777777" w:rsidR="0014073A" w:rsidRPr="00055AEF" w:rsidRDefault="0014073A" w:rsidP="00AB13EC">
            <w:pPr>
              <w:pStyle w:val="aff0"/>
              <w:ind w:left="-118" w:right="-107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3EA017B0" w14:textId="77777777" w:rsidR="0014073A" w:rsidRPr="00055AEF" w:rsidRDefault="0014073A" w:rsidP="006670D8">
            <w:pPr>
              <w:pStyle w:val="aff0"/>
              <w:ind w:left="-155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EB9990D" w14:textId="77777777" w:rsidR="0014073A" w:rsidRPr="00055AEF" w:rsidRDefault="0014073A" w:rsidP="006670D8">
            <w:pPr>
              <w:pStyle w:val="aff0"/>
              <w:ind w:left="-106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51314098" w14:textId="77777777" w:rsidR="0014073A" w:rsidRPr="00055AEF" w:rsidRDefault="0014073A" w:rsidP="00C53F2D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987DBE3" w14:textId="77777777" w:rsidR="0014073A" w:rsidRPr="00055AEF" w:rsidRDefault="0014073A" w:rsidP="00C53F2D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C0B770C" w14:textId="77777777" w:rsidR="0014073A" w:rsidRPr="00055AEF" w:rsidRDefault="0014073A" w:rsidP="003D264B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EE2CA31" w14:textId="57956F76" w:rsidR="0014073A" w:rsidRPr="00055AEF" w:rsidRDefault="0014073A" w:rsidP="003D264B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5D73BAE7" w14:textId="6657792E" w:rsidR="0014073A" w:rsidRPr="00055AEF" w:rsidRDefault="00545BB4" w:rsidP="006670D8">
            <w:pPr>
              <w:pStyle w:val="aff0"/>
              <w:ind w:left="-7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Прокладка в к</w:t>
            </w:r>
            <w:r w:rsidR="00EA45AC" w:rsidRPr="00055AEF">
              <w:rPr>
                <w:rFonts w:ascii="Tahoma" w:hAnsi="Tahoma" w:cs="Tahoma"/>
                <w:sz w:val="16"/>
                <w:szCs w:val="16"/>
              </w:rPr>
              <w:t>ороб</w:t>
            </w:r>
            <w:r>
              <w:rPr>
                <w:rFonts w:ascii="Tahoma" w:hAnsi="Tahoma" w:cs="Tahoma"/>
                <w:sz w:val="16"/>
                <w:szCs w:val="16"/>
              </w:rPr>
              <w:t>е</w:t>
            </w:r>
          </w:p>
        </w:tc>
        <w:tc>
          <w:tcPr>
            <w:tcW w:w="567" w:type="dxa"/>
            <w:vAlign w:val="center"/>
          </w:tcPr>
          <w:p w14:paraId="3BD6088F" w14:textId="0519B914" w:rsidR="0014073A" w:rsidRPr="00055AEF" w:rsidRDefault="00EA45AC" w:rsidP="003D264B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</w:tr>
      <w:tr w:rsidR="006670D8" w:rsidRPr="00055AEF" w14:paraId="7F5EF31F" w14:textId="77777777" w:rsidTr="006670D8">
        <w:tc>
          <w:tcPr>
            <w:tcW w:w="750" w:type="dxa"/>
            <w:vAlign w:val="center"/>
          </w:tcPr>
          <w:p w14:paraId="036DD1F3" w14:textId="77777777" w:rsidR="00EA45AC" w:rsidRPr="00055AEF" w:rsidRDefault="00EA45AC" w:rsidP="00AB13EC">
            <w:pPr>
              <w:pStyle w:val="aff0"/>
              <w:ind w:left="-118" w:right="-107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271BF926" w14:textId="77777777" w:rsidR="00EA45AC" w:rsidRPr="00055AEF" w:rsidRDefault="00EA45AC" w:rsidP="006670D8">
            <w:pPr>
              <w:pStyle w:val="aff0"/>
              <w:ind w:left="-155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731DE2C" w14:textId="77777777" w:rsidR="00EA45AC" w:rsidRPr="00055AEF" w:rsidRDefault="00EA45AC" w:rsidP="006670D8">
            <w:pPr>
              <w:pStyle w:val="aff0"/>
              <w:ind w:left="-106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4F25471A" w14:textId="77777777" w:rsidR="00EA45AC" w:rsidRPr="00055AEF" w:rsidRDefault="00EA45AC" w:rsidP="00C53F2D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42599DE" w14:textId="77777777" w:rsidR="00EA45AC" w:rsidRPr="00055AEF" w:rsidRDefault="00EA45AC" w:rsidP="00C53F2D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18CC94B" w14:textId="77777777" w:rsidR="00EA45AC" w:rsidRPr="00055AEF" w:rsidRDefault="00EA45AC" w:rsidP="00EA45AC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1130E72" w14:textId="44D0D8DD" w:rsidR="00EA45AC" w:rsidRPr="00055AEF" w:rsidRDefault="00EA45AC" w:rsidP="00EA45AC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331E2134" w14:textId="1B1C797E" w:rsidR="00EA45AC" w:rsidRPr="00055AEF" w:rsidRDefault="00545BB4" w:rsidP="006670D8">
            <w:pPr>
              <w:pStyle w:val="aff0"/>
              <w:ind w:left="-7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Прокладка в гофрированной трубе</w:t>
            </w:r>
          </w:p>
        </w:tc>
        <w:tc>
          <w:tcPr>
            <w:tcW w:w="567" w:type="dxa"/>
            <w:vAlign w:val="center"/>
          </w:tcPr>
          <w:p w14:paraId="25EC900C" w14:textId="2C170D64" w:rsidR="00EA45AC" w:rsidRPr="00055AEF" w:rsidRDefault="00EA45AC" w:rsidP="00AB13EC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8</w:t>
            </w:r>
            <w:r w:rsidR="00AB13EC" w:rsidRPr="00055AEF"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</w:tr>
      <w:tr w:rsidR="006670D8" w:rsidRPr="00055AEF" w14:paraId="5335E850" w14:textId="77777777" w:rsidTr="006670D8">
        <w:tc>
          <w:tcPr>
            <w:tcW w:w="750" w:type="dxa"/>
            <w:vAlign w:val="center"/>
          </w:tcPr>
          <w:p w14:paraId="178F08A3" w14:textId="77777777" w:rsidR="00AB13EC" w:rsidRPr="00055AEF" w:rsidRDefault="00AB13EC" w:rsidP="00AB13EC">
            <w:pPr>
              <w:pStyle w:val="aff0"/>
              <w:ind w:left="-118" w:right="-107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654B1F18" w14:textId="77777777" w:rsidR="00AB13EC" w:rsidRPr="00055AEF" w:rsidRDefault="00AB13EC" w:rsidP="006670D8">
            <w:pPr>
              <w:pStyle w:val="aff0"/>
              <w:ind w:left="-155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DF4B94F" w14:textId="77777777" w:rsidR="00AB13EC" w:rsidRPr="00055AEF" w:rsidRDefault="00AB13EC" w:rsidP="006670D8">
            <w:pPr>
              <w:pStyle w:val="aff0"/>
              <w:ind w:left="-106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0075BA29" w14:textId="77777777" w:rsidR="00AB13EC" w:rsidRPr="00055AEF" w:rsidRDefault="00AB13EC" w:rsidP="00C53F2D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F735BAF" w14:textId="77777777" w:rsidR="00AB13EC" w:rsidRPr="00055AEF" w:rsidRDefault="00AB13EC" w:rsidP="00C53F2D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7912988" w14:textId="77777777" w:rsidR="00AB13EC" w:rsidRPr="00055AEF" w:rsidRDefault="00AB13EC" w:rsidP="00EA45AC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6F32D5C" w14:textId="2E6D9D22" w:rsidR="00AB13EC" w:rsidRPr="00055AEF" w:rsidRDefault="00AB13EC" w:rsidP="00EA45AC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5A1FEBED" w14:textId="3E31EA55" w:rsidR="00AB13EC" w:rsidRPr="00BB5207" w:rsidRDefault="00545BB4" w:rsidP="006670D8">
            <w:pPr>
              <w:pStyle w:val="aff0"/>
              <w:ind w:left="-7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Прокладка в трубе</w:t>
            </w:r>
          </w:p>
        </w:tc>
        <w:tc>
          <w:tcPr>
            <w:tcW w:w="567" w:type="dxa"/>
            <w:vAlign w:val="center"/>
          </w:tcPr>
          <w:p w14:paraId="15AAC435" w14:textId="2707E9D3" w:rsidR="00AB13EC" w:rsidRPr="00055AEF" w:rsidRDefault="00AB13EC" w:rsidP="00EA45AC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</w:tr>
      <w:tr w:rsidR="006670D8" w:rsidRPr="00055AEF" w14:paraId="78D8C060" w14:textId="77777777" w:rsidTr="006670D8">
        <w:tc>
          <w:tcPr>
            <w:tcW w:w="750" w:type="dxa"/>
            <w:vAlign w:val="center"/>
          </w:tcPr>
          <w:p w14:paraId="78A1F980" w14:textId="77777777" w:rsidR="00EA45AC" w:rsidRPr="00055AEF" w:rsidRDefault="00EA45AC" w:rsidP="00AB13EC">
            <w:pPr>
              <w:pStyle w:val="aff0"/>
              <w:ind w:left="-118" w:right="-107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78ED8C79" w14:textId="77777777" w:rsidR="00EA45AC" w:rsidRPr="00055AEF" w:rsidRDefault="00EA45AC" w:rsidP="006670D8">
            <w:pPr>
              <w:pStyle w:val="aff0"/>
              <w:ind w:left="-155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C32EA3A" w14:textId="77777777" w:rsidR="00EA45AC" w:rsidRPr="00055AEF" w:rsidRDefault="00EA45AC" w:rsidP="006670D8">
            <w:pPr>
              <w:pStyle w:val="aff0"/>
              <w:ind w:left="-106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58509F0A" w14:textId="77777777" w:rsidR="00EA45AC" w:rsidRPr="00055AEF" w:rsidRDefault="00EA45AC" w:rsidP="00C53F2D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7F23905" w14:textId="77777777" w:rsidR="00EA45AC" w:rsidRPr="00055AEF" w:rsidRDefault="00EA45AC" w:rsidP="00C53F2D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2824E5C" w14:textId="77777777" w:rsidR="00EA45AC" w:rsidRPr="00055AEF" w:rsidRDefault="00EA45AC" w:rsidP="00EA45AC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C04D539" w14:textId="0052B39E" w:rsidR="00EA45AC" w:rsidRPr="00055AEF" w:rsidRDefault="00AB13EC" w:rsidP="00AB13EC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ШУ.1</w:t>
            </w:r>
          </w:p>
        </w:tc>
        <w:tc>
          <w:tcPr>
            <w:tcW w:w="2552" w:type="dxa"/>
            <w:vAlign w:val="center"/>
          </w:tcPr>
          <w:p w14:paraId="5074AF37" w14:textId="1C3CB2D9" w:rsidR="00EA45AC" w:rsidRPr="00055AEF" w:rsidRDefault="00AB13EC" w:rsidP="006670D8">
            <w:pPr>
              <w:pStyle w:val="aff0"/>
              <w:ind w:left="-74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Прокладка в шкафу</w:t>
            </w:r>
          </w:p>
        </w:tc>
        <w:tc>
          <w:tcPr>
            <w:tcW w:w="567" w:type="dxa"/>
            <w:vAlign w:val="center"/>
          </w:tcPr>
          <w:p w14:paraId="2772C412" w14:textId="3697FF3A" w:rsidR="00EA45AC" w:rsidRPr="00055AEF" w:rsidRDefault="00AB13EC" w:rsidP="00EA45AC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</w:tr>
      <w:tr w:rsidR="00FF7AF7" w:rsidRPr="00055AEF" w14:paraId="657383B4" w14:textId="77777777" w:rsidTr="006670D8">
        <w:tc>
          <w:tcPr>
            <w:tcW w:w="750" w:type="dxa"/>
            <w:vAlign w:val="center"/>
          </w:tcPr>
          <w:p w14:paraId="7F915B67" w14:textId="191EE35B" w:rsidR="00FF7AF7" w:rsidRPr="00055AEF" w:rsidRDefault="00FF7AF7" w:rsidP="00FF7AF7">
            <w:pPr>
              <w:pStyle w:val="aff0"/>
              <w:ind w:left="-118" w:right="-107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055AEF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US" w:eastAsia="ru-RU"/>
              </w:rPr>
              <w:t>SF2-1.2</w:t>
            </w:r>
          </w:p>
        </w:tc>
        <w:tc>
          <w:tcPr>
            <w:tcW w:w="1088" w:type="dxa"/>
            <w:vAlign w:val="center"/>
          </w:tcPr>
          <w:p w14:paraId="066C7E2D" w14:textId="21BA61C1" w:rsidR="00FF7AF7" w:rsidRPr="00055AEF" w:rsidRDefault="000008F0" w:rsidP="000008F0">
            <w:pPr>
              <w:pStyle w:val="aff0"/>
              <w:ind w:left="-155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val="en-US" w:eastAsia="ru-RU"/>
              </w:rPr>
              <w:t>ШС.3</w:t>
            </w: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; </w:t>
            </w:r>
            <w:r w:rsidR="00FF7AF7"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val="en-US" w:eastAsia="ru-RU"/>
              </w:rPr>
              <w:t xml:space="preserve">OP.2.2 </w:t>
            </w:r>
          </w:p>
        </w:tc>
        <w:tc>
          <w:tcPr>
            <w:tcW w:w="1134" w:type="dxa"/>
            <w:vAlign w:val="center"/>
          </w:tcPr>
          <w:p w14:paraId="0B312C4A" w14:textId="0644E80F" w:rsidR="00FF7AF7" w:rsidRPr="00055AEF" w:rsidRDefault="000008F0" w:rsidP="000008F0">
            <w:pPr>
              <w:pStyle w:val="aff0"/>
              <w:ind w:left="-106" w:right="-106"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val="en-US" w:eastAsia="ru-RU"/>
              </w:rPr>
              <w:t>ШУ.2</w:t>
            </w: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; </w:t>
            </w:r>
            <w:r w:rsidR="00FF7AF7"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val="en-US" w:eastAsia="ru-RU"/>
              </w:rPr>
              <w:t xml:space="preserve">OC.1.2 </w:t>
            </w:r>
          </w:p>
        </w:tc>
        <w:tc>
          <w:tcPr>
            <w:tcW w:w="1701" w:type="dxa"/>
            <w:vAlign w:val="center"/>
          </w:tcPr>
          <w:p w14:paraId="787CBF3D" w14:textId="1648A88D" w:rsidR="00FF7AF7" w:rsidRPr="00055AEF" w:rsidRDefault="00FF7AF7" w:rsidP="00FF7AF7">
            <w:pPr>
              <w:pStyle w:val="aff0"/>
              <w:ind w:left="-109" w:right="-109"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ТОС-П-04У-2,7кН</w:t>
            </w:r>
          </w:p>
        </w:tc>
        <w:tc>
          <w:tcPr>
            <w:tcW w:w="992" w:type="dxa"/>
            <w:vAlign w:val="center"/>
          </w:tcPr>
          <w:p w14:paraId="64C17561" w14:textId="7C76F712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4хG.652D</w:t>
            </w:r>
          </w:p>
        </w:tc>
        <w:tc>
          <w:tcPr>
            <w:tcW w:w="567" w:type="dxa"/>
            <w:vAlign w:val="center"/>
          </w:tcPr>
          <w:p w14:paraId="6CC0EB91" w14:textId="7AF1632C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noProof/>
                <w:color w:val="000000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134" w:type="dxa"/>
            <w:vAlign w:val="center"/>
          </w:tcPr>
          <w:p w14:paraId="401A1801" w14:textId="19769615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vAlign w:val="center"/>
          </w:tcPr>
          <w:p w14:paraId="4417C1CB" w14:textId="75686A49" w:rsidR="00FF7AF7" w:rsidRPr="00055AEF" w:rsidRDefault="00FF7AF7" w:rsidP="00FF7AF7">
            <w:pPr>
              <w:pStyle w:val="aff0"/>
              <w:ind w:left="-74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14:paraId="5E726402" w14:textId="41C25760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7AF7" w:rsidRPr="00055AEF" w14:paraId="7A4EE109" w14:textId="77777777" w:rsidTr="006670D8">
        <w:tc>
          <w:tcPr>
            <w:tcW w:w="750" w:type="dxa"/>
            <w:vAlign w:val="center"/>
          </w:tcPr>
          <w:p w14:paraId="1B908E93" w14:textId="579EC43B" w:rsidR="00FF7AF7" w:rsidRPr="00055AEF" w:rsidRDefault="00FF7AF7" w:rsidP="00FF7AF7">
            <w:pPr>
              <w:pStyle w:val="aff0"/>
              <w:ind w:left="-118" w:right="-107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vAlign w:val="center"/>
          </w:tcPr>
          <w:p w14:paraId="13BA4C63" w14:textId="00DAFAC8" w:rsidR="00FF7AF7" w:rsidRPr="00055AEF" w:rsidRDefault="00FF7AF7" w:rsidP="00FF7AF7">
            <w:pPr>
              <w:pStyle w:val="aff0"/>
              <w:ind w:left="-155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6D11212B" w14:textId="6BD37AFC" w:rsidR="00FF7AF7" w:rsidRPr="00055AEF" w:rsidRDefault="00FF7AF7" w:rsidP="00FF7AF7">
            <w:pPr>
              <w:pStyle w:val="aff0"/>
              <w:ind w:left="-106" w:right="-106"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14:paraId="45325918" w14:textId="2B21F575" w:rsidR="00FF7AF7" w:rsidRPr="00055AEF" w:rsidRDefault="00FF7AF7" w:rsidP="00FF7AF7">
            <w:pPr>
              <w:pStyle w:val="aff0"/>
              <w:ind w:left="-109" w:right="-109"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3790CBE8" w14:textId="50D25BB3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14:paraId="48EB431F" w14:textId="3114C5D5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047ACCD0" w14:textId="04F65420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ШС3</w:t>
            </w:r>
          </w:p>
        </w:tc>
        <w:tc>
          <w:tcPr>
            <w:tcW w:w="2552" w:type="dxa"/>
            <w:vAlign w:val="center"/>
          </w:tcPr>
          <w:p w14:paraId="76100527" w14:textId="7905F7A2" w:rsidR="00FF7AF7" w:rsidRPr="00055AEF" w:rsidRDefault="00FF7AF7" w:rsidP="00FF7AF7">
            <w:pPr>
              <w:pStyle w:val="aff0"/>
              <w:ind w:left="-74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Прокладка в шкафу</w:t>
            </w:r>
          </w:p>
        </w:tc>
        <w:tc>
          <w:tcPr>
            <w:tcW w:w="567" w:type="dxa"/>
            <w:vAlign w:val="center"/>
          </w:tcPr>
          <w:p w14:paraId="5FA28ED8" w14:textId="74FA01E7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FF7AF7" w:rsidRPr="00055AEF" w14:paraId="77A269E9" w14:textId="77777777" w:rsidTr="006670D8">
        <w:tc>
          <w:tcPr>
            <w:tcW w:w="750" w:type="dxa"/>
            <w:vAlign w:val="center"/>
          </w:tcPr>
          <w:p w14:paraId="3F1C1E0A" w14:textId="3627E518" w:rsidR="00FF7AF7" w:rsidRPr="00055AEF" w:rsidRDefault="00FF7AF7" w:rsidP="00FF7AF7">
            <w:pPr>
              <w:pStyle w:val="aff0"/>
              <w:ind w:left="-118" w:right="-107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vAlign w:val="center"/>
          </w:tcPr>
          <w:p w14:paraId="34B94491" w14:textId="338C8C08" w:rsidR="00FF7AF7" w:rsidRPr="00055AEF" w:rsidRDefault="00FF7AF7" w:rsidP="00FF7AF7">
            <w:pPr>
              <w:pStyle w:val="aff0"/>
              <w:ind w:left="-155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42884DD6" w14:textId="31E4DF3B" w:rsidR="00FF7AF7" w:rsidRPr="00055AEF" w:rsidRDefault="00FF7AF7" w:rsidP="00FF7AF7">
            <w:pPr>
              <w:pStyle w:val="aff0"/>
              <w:ind w:left="-106" w:right="-106"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14:paraId="021ED872" w14:textId="3454A97C" w:rsidR="00FF7AF7" w:rsidRPr="00055AEF" w:rsidRDefault="00FF7AF7" w:rsidP="00FF7AF7">
            <w:pPr>
              <w:pStyle w:val="aff0"/>
              <w:ind w:left="-109" w:right="-109"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74624EC0" w14:textId="2EF6C5BA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14:paraId="7A740493" w14:textId="4C0C3594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4FE070AA" w14:textId="1BF79593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704F0DEF" w14:textId="08B5EDF0" w:rsidR="00FF7AF7" w:rsidRPr="00055AEF" w:rsidRDefault="00545BB4" w:rsidP="00FF7AF7">
            <w:pPr>
              <w:pStyle w:val="aff0"/>
              <w:ind w:left="-7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Прокладка в к</w:t>
            </w:r>
            <w:r w:rsidR="00FF7AF7"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ороб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е</w:t>
            </w:r>
          </w:p>
        </w:tc>
        <w:tc>
          <w:tcPr>
            <w:tcW w:w="567" w:type="dxa"/>
            <w:vAlign w:val="center"/>
          </w:tcPr>
          <w:p w14:paraId="23D68469" w14:textId="18389F49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F7AF7" w:rsidRPr="00055AEF" w14:paraId="6FC91429" w14:textId="77777777" w:rsidTr="006670D8">
        <w:tc>
          <w:tcPr>
            <w:tcW w:w="750" w:type="dxa"/>
            <w:vAlign w:val="center"/>
          </w:tcPr>
          <w:p w14:paraId="2CC61192" w14:textId="4F436CFD" w:rsidR="00FF7AF7" w:rsidRPr="00055AEF" w:rsidRDefault="00FF7AF7" w:rsidP="00FF7AF7">
            <w:pPr>
              <w:pStyle w:val="aff0"/>
              <w:ind w:left="-118" w:right="-107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vAlign w:val="center"/>
          </w:tcPr>
          <w:p w14:paraId="459CE6AE" w14:textId="68B90BF6" w:rsidR="00FF7AF7" w:rsidRPr="00055AEF" w:rsidRDefault="00FF7AF7" w:rsidP="00FF7AF7">
            <w:pPr>
              <w:pStyle w:val="aff0"/>
              <w:ind w:left="-155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2F4A767B" w14:textId="1E0CC558" w:rsidR="00FF7AF7" w:rsidRPr="00055AEF" w:rsidRDefault="00FF7AF7" w:rsidP="00FF7AF7">
            <w:pPr>
              <w:pStyle w:val="aff0"/>
              <w:ind w:left="-106" w:right="-106"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14:paraId="56B01B48" w14:textId="6AFB86CD" w:rsidR="00FF7AF7" w:rsidRPr="00055AEF" w:rsidRDefault="00FF7AF7" w:rsidP="00FF7AF7">
            <w:pPr>
              <w:pStyle w:val="aff0"/>
              <w:ind w:left="-109" w:right="-109"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3D1387C0" w14:textId="4E6F4B67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14:paraId="314BAE7D" w14:textId="1EAC7BAC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3F71ADCD" w14:textId="4675CEAD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07257AC0" w14:textId="3086AF6C" w:rsidR="00FF7AF7" w:rsidRPr="00055AEF" w:rsidRDefault="00545BB4" w:rsidP="00FF7AF7">
            <w:pPr>
              <w:pStyle w:val="aff0"/>
              <w:ind w:left="-7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Прокладка в гофрированной трубе</w:t>
            </w:r>
          </w:p>
        </w:tc>
        <w:tc>
          <w:tcPr>
            <w:tcW w:w="567" w:type="dxa"/>
            <w:vAlign w:val="center"/>
          </w:tcPr>
          <w:p w14:paraId="43E2D318" w14:textId="7650D2D2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FF7AF7" w:rsidRPr="00055AEF" w14:paraId="6B948227" w14:textId="77777777" w:rsidTr="006670D8">
        <w:tc>
          <w:tcPr>
            <w:tcW w:w="750" w:type="dxa"/>
            <w:vAlign w:val="center"/>
          </w:tcPr>
          <w:p w14:paraId="10175DF0" w14:textId="15B4C498" w:rsidR="00FF7AF7" w:rsidRPr="00055AEF" w:rsidRDefault="00FF7AF7" w:rsidP="00FF7AF7">
            <w:pPr>
              <w:pStyle w:val="aff0"/>
              <w:ind w:left="-118" w:right="-107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vAlign w:val="center"/>
          </w:tcPr>
          <w:p w14:paraId="6B7B692C" w14:textId="52E6A9E6" w:rsidR="00FF7AF7" w:rsidRPr="00055AEF" w:rsidRDefault="00FF7AF7" w:rsidP="00FF7AF7">
            <w:pPr>
              <w:pStyle w:val="aff0"/>
              <w:ind w:left="-155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787EA488" w14:textId="7610BC9C" w:rsidR="00FF7AF7" w:rsidRPr="00055AEF" w:rsidRDefault="00FF7AF7" w:rsidP="00FF7AF7">
            <w:pPr>
              <w:pStyle w:val="aff0"/>
              <w:ind w:left="-106" w:right="-106"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14:paraId="2D7AF6CF" w14:textId="7B20A7A0" w:rsidR="00FF7AF7" w:rsidRPr="00055AEF" w:rsidRDefault="00FF7AF7" w:rsidP="00FF7AF7">
            <w:pPr>
              <w:pStyle w:val="aff0"/>
              <w:ind w:left="-109" w:right="-109"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615B3159" w14:textId="2ECBA82D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14:paraId="02810E7C" w14:textId="55FF9459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2C1554C9" w14:textId="3A047D47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49625D2A" w14:textId="5946EBBA" w:rsidR="00FF7AF7" w:rsidRPr="00055AEF" w:rsidRDefault="00545BB4" w:rsidP="00FF7AF7">
            <w:pPr>
              <w:pStyle w:val="aff0"/>
              <w:ind w:left="-7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Прокладка в трубе</w:t>
            </w:r>
          </w:p>
        </w:tc>
        <w:tc>
          <w:tcPr>
            <w:tcW w:w="567" w:type="dxa"/>
            <w:vAlign w:val="center"/>
          </w:tcPr>
          <w:p w14:paraId="5D9D034D" w14:textId="77C75C7F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FF7AF7" w:rsidRPr="00055AEF" w14:paraId="60A3BFC8" w14:textId="77777777" w:rsidTr="006670D8">
        <w:tc>
          <w:tcPr>
            <w:tcW w:w="750" w:type="dxa"/>
            <w:vAlign w:val="center"/>
          </w:tcPr>
          <w:p w14:paraId="3B520290" w14:textId="363479BC" w:rsidR="00FF7AF7" w:rsidRPr="00055AEF" w:rsidRDefault="00FF7AF7" w:rsidP="00FF7AF7">
            <w:pPr>
              <w:pStyle w:val="aff0"/>
              <w:ind w:left="-118" w:right="-107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vAlign w:val="center"/>
          </w:tcPr>
          <w:p w14:paraId="54391378" w14:textId="162EF60B" w:rsidR="00FF7AF7" w:rsidRPr="00055AEF" w:rsidRDefault="00FF7AF7" w:rsidP="00FF7AF7">
            <w:pPr>
              <w:pStyle w:val="aff0"/>
              <w:ind w:left="-155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2CACD589" w14:textId="22A1C82F" w:rsidR="00FF7AF7" w:rsidRPr="00055AEF" w:rsidRDefault="00FF7AF7" w:rsidP="00FF7AF7">
            <w:pPr>
              <w:pStyle w:val="aff0"/>
              <w:ind w:left="-106" w:right="-106"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14:paraId="7D88B4AB" w14:textId="338971CA" w:rsidR="00FF7AF7" w:rsidRPr="00055AEF" w:rsidRDefault="00FF7AF7" w:rsidP="00FF7AF7">
            <w:pPr>
              <w:pStyle w:val="aff0"/>
              <w:ind w:left="-109" w:right="-109"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00880467" w14:textId="3ADF2D7F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14:paraId="7D1D95B1" w14:textId="1EE1362F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7304A2EE" w14:textId="40E862C5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ШУ.2</w:t>
            </w:r>
          </w:p>
        </w:tc>
        <w:tc>
          <w:tcPr>
            <w:tcW w:w="2552" w:type="dxa"/>
            <w:vAlign w:val="center"/>
          </w:tcPr>
          <w:p w14:paraId="13EB84F7" w14:textId="2E21F429" w:rsidR="00FF7AF7" w:rsidRPr="00055AEF" w:rsidRDefault="00FF7AF7" w:rsidP="00FF7AF7">
            <w:pPr>
              <w:pStyle w:val="aff0"/>
              <w:ind w:left="-74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Прокладка в шкафу</w:t>
            </w:r>
          </w:p>
        </w:tc>
        <w:tc>
          <w:tcPr>
            <w:tcW w:w="567" w:type="dxa"/>
            <w:vAlign w:val="center"/>
          </w:tcPr>
          <w:p w14:paraId="4D58BEFD" w14:textId="67A0A581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F7AF7" w:rsidRPr="00055AEF" w14:paraId="5E5F4389" w14:textId="77777777" w:rsidTr="006670D8">
        <w:tc>
          <w:tcPr>
            <w:tcW w:w="750" w:type="dxa"/>
            <w:vAlign w:val="center"/>
          </w:tcPr>
          <w:p w14:paraId="0255B5B5" w14:textId="172451D2" w:rsidR="00FF7AF7" w:rsidRPr="00055AEF" w:rsidRDefault="00FF7AF7" w:rsidP="00FF7AF7">
            <w:pPr>
              <w:pStyle w:val="aff0"/>
              <w:ind w:left="-118" w:right="-10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55AEF">
              <w:rPr>
                <w:rFonts w:ascii="Tahoma" w:hAnsi="Tahoma" w:cs="Tahoma"/>
                <w:b/>
                <w:sz w:val="16"/>
                <w:szCs w:val="16"/>
                <w:lang w:val="en-US"/>
              </w:rPr>
              <w:t>SC</w:t>
            </w:r>
            <w:r w:rsidRPr="00055AEF">
              <w:rPr>
                <w:rFonts w:ascii="Tahoma" w:hAnsi="Tahoma" w:cs="Tahoma"/>
                <w:b/>
                <w:sz w:val="16"/>
                <w:szCs w:val="16"/>
              </w:rPr>
              <w:t>.1.1:01</w:t>
            </w:r>
          </w:p>
        </w:tc>
        <w:tc>
          <w:tcPr>
            <w:tcW w:w="1088" w:type="dxa"/>
            <w:vAlign w:val="center"/>
          </w:tcPr>
          <w:p w14:paraId="2D288026" w14:textId="1C872ABE" w:rsidR="00FF7AF7" w:rsidRPr="00055AEF" w:rsidRDefault="000008F0" w:rsidP="000008F0">
            <w:pPr>
              <w:pStyle w:val="aff0"/>
              <w:ind w:left="-155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 xml:space="preserve">ШУ.1; </w:t>
            </w:r>
            <w:r w:rsidR="00FF7AF7" w:rsidRPr="00055AEF">
              <w:rPr>
                <w:rFonts w:ascii="Tahoma" w:hAnsi="Tahoma" w:cs="Tahoma"/>
                <w:sz w:val="16"/>
                <w:szCs w:val="16"/>
              </w:rPr>
              <w:t xml:space="preserve">УЗ.1.1 </w:t>
            </w:r>
          </w:p>
        </w:tc>
        <w:tc>
          <w:tcPr>
            <w:tcW w:w="1134" w:type="dxa"/>
            <w:vAlign w:val="center"/>
          </w:tcPr>
          <w:p w14:paraId="05C90FC5" w14:textId="79A43466" w:rsidR="00FF7AF7" w:rsidRPr="00055AEF" w:rsidRDefault="00FF7AF7" w:rsidP="00FF7AF7">
            <w:pPr>
              <w:pStyle w:val="aff0"/>
              <w:ind w:left="-106" w:right="-106"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055AEF">
              <w:rPr>
                <w:rFonts w:ascii="Tahoma" w:hAnsi="Tahoma" w:cs="Tahoma"/>
                <w:sz w:val="16"/>
                <w:szCs w:val="16"/>
                <w:lang w:val="en-US"/>
              </w:rPr>
              <w:t>KB.01</w:t>
            </w:r>
          </w:p>
        </w:tc>
        <w:tc>
          <w:tcPr>
            <w:tcW w:w="1701" w:type="dxa"/>
            <w:vAlign w:val="center"/>
          </w:tcPr>
          <w:p w14:paraId="0D6EBA82" w14:textId="4670942A" w:rsidR="00FF7AF7" w:rsidRPr="00055AEF" w:rsidRDefault="00FF7AF7" w:rsidP="00FF7AF7">
            <w:pPr>
              <w:pStyle w:val="aff0"/>
              <w:ind w:left="-109" w:right="-109"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055AEF">
              <w:rPr>
                <w:rFonts w:ascii="Tahoma" w:hAnsi="Tahoma" w:cs="Tahoma"/>
                <w:sz w:val="16"/>
                <w:szCs w:val="16"/>
                <w:lang w:val="en-US"/>
              </w:rPr>
              <w:t>F/UTP Cat5e ZH нг(А)-HF</w:t>
            </w:r>
          </w:p>
        </w:tc>
        <w:tc>
          <w:tcPr>
            <w:tcW w:w="992" w:type="dxa"/>
            <w:vAlign w:val="center"/>
          </w:tcPr>
          <w:p w14:paraId="6BF5BAB5" w14:textId="0EBEA67D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 xml:space="preserve">4х2х0,52, 48 </w:t>
            </w:r>
            <w:r w:rsidRPr="00055AEF">
              <w:rPr>
                <w:rFonts w:ascii="Tahoma" w:hAnsi="Tahoma" w:cs="Tahoma"/>
                <w:sz w:val="16"/>
                <w:szCs w:val="16"/>
                <w:lang w:val="en-US"/>
              </w:rPr>
              <w:t>V DC</w:t>
            </w:r>
          </w:p>
        </w:tc>
        <w:tc>
          <w:tcPr>
            <w:tcW w:w="567" w:type="dxa"/>
            <w:vAlign w:val="center"/>
          </w:tcPr>
          <w:p w14:paraId="4D089568" w14:textId="4E575CA2" w:rsidR="00FF7AF7" w:rsidRPr="00055AEF" w:rsidRDefault="00E8187F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055AEF">
              <w:rPr>
                <w:rFonts w:ascii="Tahoma" w:hAnsi="Tahoma" w:cs="Tahoma"/>
                <w:sz w:val="16"/>
                <w:szCs w:val="16"/>
              </w:rPr>
              <w:instrText xml:space="preserve"> =сумма </w:instrText>
            </w:r>
            <w:r w:rsidRPr="00055AEF">
              <w:rPr>
                <w:rFonts w:ascii="Tahoma" w:hAnsi="Tahoma" w:cs="Tahoma"/>
                <w:sz w:val="16"/>
                <w:szCs w:val="16"/>
              </w:rPr>
              <w:fldChar w:fldCharType="end"/>
            </w:r>
            <w:r>
              <w:rPr>
                <w:rFonts w:ascii="Tahoma" w:hAnsi="Tahoma" w:cs="Tahoma"/>
                <w:sz w:val="16"/>
                <w:szCs w:val="16"/>
              </w:rPr>
              <w:t>30</w:t>
            </w:r>
          </w:p>
        </w:tc>
        <w:tc>
          <w:tcPr>
            <w:tcW w:w="1134" w:type="dxa"/>
            <w:vAlign w:val="center"/>
          </w:tcPr>
          <w:p w14:paraId="5D58A719" w14:textId="77777777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2D0F4EA3" w14:textId="77777777" w:rsidR="00FF7AF7" w:rsidRPr="00055AEF" w:rsidRDefault="00FF7AF7" w:rsidP="00FF7AF7">
            <w:pPr>
              <w:pStyle w:val="aff0"/>
              <w:ind w:left="-74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F4893EA" w14:textId="77777777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F7AF7" w:rsidRPr="00055AEF" w14:paraId="403C1242" w14:textId="77777777" w:rsidTr="006670D8">
        <w:tc>
          <w:tcPr>
            <w:tcW w:w="750" w:type="dxa"/>
            <w:vAlign w:val="center"/>
          </w:tcPr>
          <w:p w14:paraId="1DA837BA" w14:textId="77777777" w:rsidR="00FF7AF7" w:rsidRPr="00055AEF" w:rsidRDefault="00FF7AF7" w:rsidP="00FF7AF7">
            <w:pPr>
              <w:pStyle w:val="aff0"/>
              <w:ind w:left="-132" w:right="-107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596E9FBA" w14:textId="77777777" w:rsidR="00FF7AF7" w:rsidRPr="00055AEF" w:rsidRDefault="00FF7AF7" w:rsidP="00FF7AF7">
            <w:pPr>
              <w:pStyle w:val="aff0"/>
              <w:ind w:left="-155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3F29584" w14:textId="77777777" w:rsidR="00FF7AF7" w:rsidRPr="00055AEF" w:rsidRDefault="00FF7AF7" w:rsidP="00FF7AF7">
            <w:pPr>
              <w:pStyle w:val="aff0"/>
              <w:ind w:left="-106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0C5E8E7F" w14:textId="77777777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28D51B1" w14:textId="77777777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283A594" w14:textId="77777777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F73F409" w14:textId="54002F36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ШУ.1</w:t>
            </w:r>
          </w:p>
        </w:tc>
        <w:tc>
          <w:tcPr>
            <w:tcW w:w="2552" w:type="dxa"/>
            <w:vAlign w:val="center"/>
          </w:tcPr>
          <w:p w14:paraId="0E65CBDF" w14:textId="6E6954A8" w:rsidR="00FF7AF7" w:rsidRPr="00055AEF" w:rsidRDefault="00FF7AF7" w:rsidP="00FF7AF7">
            <w:pPr>
              <w:pStyle w:val="aff0"/>
              <w:ind w:left="-74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Прокладка в шкафу</w:t>
            </w:r>
          </w:p>
        </w:tc>
        <w:tc>
          <w:tcPr>
            <w:tcW w:w="567" w:type="dxa"/>
            <w:vAlign w:val="center"/>
          </w:tcPr>
          <w:p w14:paraId="724AF23D" w14:textId="26639F16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</w:tr>
      <w:tr w:rsidR="00FF7AF7" w:rsidRPr="00055AEF" w14:paraId="6D23AF34" w14:textId="77777777" w:rsidTr="006670D8">
        <w:tc>
          <w:tcPr>
            <w:tcW w:w="750" w:type="dxa"/>
            <w:vAlign w:val="center"/>
          </w:tcPr>
          <w:p w14:paraId="416E98A3" w14:textId="77777777" w:rsidR="00FF7AF7" w:rsidRPr="00055AEF" w:rsidRDefault="00FF7AF7" w:rsidP="00FF7AF7">
            <w:pPr>
              <w:pStyle w:val="aff0"/>
              <w:ind w:left="-132" w:right="-107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4AE2796F" w14:textId="77777777" w:rsidR="00FF7AF7" w:rsidRPr="00055AEF" w:rsidRDefault="00FF7AF7" w:rsidP="00FF7AF7">
            <w:pPr>
              <w:pStyle w:val="aff0"/>
              <w:ind w:left="-155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D597774" w14:textId="77777777" w:rsidR="00FF7AF7" w:rsidRPr="00055AEF" w:rsidRDefault="00FF7AF7" w:rsidP="00FF7AF7">
            <w:pPr>
              <w:pStyle w:val="aff0"/>
              <w:ind w:left="-106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1C489F12" w14:textId="77777777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90B27D1" w14:textId="77777777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C035232" w14:textId="77777777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67516C4" w14:textId="08899A8E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24F72570" w14:textId="21FAFC0D" w:rsidR="00FF7AF7" w:rsidRPr="00055AEF" w:rsidRDefault="00545BB4" w:rsidP="00FF7AF7">
            <w:pPr>
              <w:pStyle w:val="aff0"/>
              <w:ind w:left="-7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Прокладка в гофрированной трубе</w:t>
            </w:r>
          </w:p>
        </w:tc>
        <w:tc>
          <w:tcPr>
            <w:tcW w:w="567" w:type="dxa"/>
            <w:vAlign w:val="center"/>
          </w:tcPr>
          <w:p w14:paraId="3863F10F" w14:textId="09591756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23</w:t>
            </w:r>
          </w:p>
        </w:tc>
      </w:tr>
      <w:tr w:rsidR="00FF7AF7" w:rsidRPr="00055AEF" w14:paraId="0A745A5C" w14:textId="77777777" w:rsidTr="006670D8">
        <w:tc>
          <w:tcPr>
            <w:tcW w:w="750" w:type="dxa"/>
            <w:vAlign w:val="center"/>
          </w:tcPr>
          <w:p w14:paraId="0B35BB2C" w14:textId="77777777" w:rsidR="00FF7AF7" w:rsidRPr="00055AEF" w:rsidRDefault="00FF7AF7" w:rsidP="00FF7AF7">
            <w:pPr>
              <w:pStyle w:val="aff0"/>
              <w:ind w:left="-132" w:right="-107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88" w:type="dxa"/>
            <w:vAlign w:val="center"/>
          </w:tcPr>
          <w:p w14:paraId="275A2F86" w14:textId="77777777" w:rsidR="00FF7AF7" w:rsidRPr="00055AEF" w:rsidRDefault="00FF7AF7" w:rsidP="00FF7AF7">
            <w:pPr>
              <w:pStyle w:val="aff0"/>
              <w:ind w:left="-155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9DDE56C" w14:textId="77777777" w:rsidR="00FF7AF7" w:rsidRPr="00055AEF" w:rsidRDefault="00FF7AF7" w:rsidP="00FF7AF7">
            <w:pPr>
              <w:pStyle w:val="aff0"/>
              <w:ind w:left="-106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60B72D7C" w14:textId="77777777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E58D24C" w14:textId="77777777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088AF29" w14:textId="77777777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6B493FA" w14:textId="0BCF712A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ОП-1</w:t>
            </w:r>
          </w:p>
        </w:tc>
        <w:tc>
          <w:tcPr>
            <w:tcW w:w="2552" w:type="dxa"/>
            <w:vAlign w:val="center"/>
          </w:tcPr>
          <w:p w14:paraId="089DE718" w14:textId="2B398A90" w:rsidR="00FF7AF7" w:rsidRPr="00055AEF" w:rsidRDefault="00545BB4" w:rsidP="00FF7AF7">
            <w:pPr>
              <w:pStyle w:val="aff0"/>
              <w:ind w:left="-7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Прокладка в трубе</w:t>
            </w:r>
          </w:p>
        </w:tc>
        <w:tc>
          <w:tcPr>
            <w:tcW w:w="567" w:type="dxa"/>
            <w:vAlign w:val="center"/>
          </w:tcPr>
          <w:p w14:paraId="2CB72E34" w14:textId="48E9818A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hAnsi="Tahoma" w:cs="Tahoma"/>
                <w:sz w:val="16"/>
                <w:szCs w:val="16"/>
              </w:rPr>
              <w:t>5</w:t>
            </w:r>
          </w:p>
        </w:tc>
      </w:tr>
      <w:tr w:rsidR="00FF7AF7" w:rsidRPr="00055AEF" w14:paraId="6D22DDE8" w14:textId="77777777" w:rsidTr="006670D8">
        <w:tc>
          <w:tcPr>
            <w:tcW w:w="750" w:type="dxa"/>
            <w:vAlign w:val="center"/>
          </w:tcPr>
          <w:p w14:paraId="79EA724A" w14:textId="701D5068" w:rsidR="00FF7AF7" w:rsidRPr="00055AEF" w:rsidRDefault="00FF7AF7" w:rsidP="00FF7AF7">
            <w:pPr>
              <w:pStyle w:val="aff0"/>
              <w:ind w:left="-132" w:right="-107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en-US" w:eastAsia="ru-RU"/>
              </w:rPr>
              <w:t>SC.1.2:01</w:t>
            </w:r>
          </w:p>
        </w:tc>
        <w:tc>
          <w:tcPr>
            <w:tcW w:w="1088" w:type="dxa"/>
            <w:vAlign w:val="center"/>
          </w:tcPr>
          <w:p w14:paraId="322F7F5D" w14:textId="087F83B5" w:rsidR="00FF7AF7" w:rsidRPr="00055AEF" w:rsidRDefault="000008F0" w:rsidP="000008F0">
            <w:pPr>
              <w:pStyle w:val="aff0"/>
              <w:ind w:left="-155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ШУ.2; </w:t>
            </w:r>
            <w:r w:rsidR="00FF7AF7"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УЗ.1.2 </w:t>
            </w:r>
          </w:p>
        </w:tc>
        <w:tc>
          <w:tcPr>
            <w:tcW w:w="1134" w:type="dxa"/>
            <w:vAlign w:val="center"/>
          </w:tcPr>
          <w:p w14:paraId="6335DDA3" w14:textId="0D144E51" w:rsidR="00FF7AF7" w:rsidRPr="00055AEF" w:rsidRDefault="00FF7AF7" w:rsidP="00FF7AF7">
            <w:pPr>
              <w:pStyle w:val="aff0"/>
              <w:ind w:left="-106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val="en-US" w:eastAsia="ru-RU"/>
              </w:rPr>
              <w:t>KB.02</w:t>
            </w:r>
          </w:p>
        </w:tc>
        <w:tc>
          <w:tcPr>
            <w:tcW w:w="1701" w:type="dxa"/>
            <w:vAlign w:val="center"/>
          </w:tcPr>
          <w:p w14:paraId="2484A1AA" w14:textId="5F0D2662" w:rsidR="00FF7AF7" w:rsidRPr="00055AEF" w:rsidRDefault="00FF7AF7" w:rsidP="00142DD9">
            <w:pPr>
              <w:pStyle w:val="aff0"/>
              <w:ind w:left="-109" w:right="-113" w:firstLine="4"/>
              <w:jc w:val="center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val="en-US" w:eastAsia="ru-RU"/>
              </w:rPr>
              <w:t>F/UTP Cat5e ZH нг(А)-HF</w:t>
            </w:r>
          </w:p>
        </w:tc>
        <w:tc>
          <w:tcPr>
            <w:tcW w:w="992" w:type="dxa"/>
            <w:vAlign w:val="center"/>
          </w:tcPr>
          <w:p w14:paraId="0F3ABC5F" w14:textId="168656D8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4х2х0,52, 48 V DC</w:t>
            </w:r>
          </w:p>
        </w:tc>
        <w:tc>
          <w:tcPr>
            <w:tcW w:w="567" w:type="dxa"/>
            <w:vAlign w:val="center"/>
          </w:tcPr>
          <w:p w14:paraId="5B59322C" w14:textId="5985721B" w:rsidR="00FF7AF7" w:rsidRPr="00055AEF" w:rsidRDefault="00E8187F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noProof/>
                <w:color w:val="000000"/>
                <w:sz w:val="16"/>
                <w:szCs w:val="16"/>
                <w:lang w:eastAsia="ru-RU"/>
              </w:rPr>
              <w:t>6</w:t>
            </w:r>
            <w:r w:rsidRPr="00055AEF">
              <w:rPr>
                <w:rFonts w:ascii="Tahoma" w:eastAsia="Times New Roman" w:hAnsi="Tahoma" w:cs="Tahoma"/>
                <w:noProof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14:paraId="07E69B87" w14:textId="33F95279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vAlign w:val="center"/>
          </w:tcPr>
          <w:p w14:paraId="34E93FD8" w14:textId="7EDDB72E" w:rsidR="00FF7AF7" w:rsidRPr="00055AEF" w:rsidRDefault="00FF7AF7" w:rsidP="00FF7AF7">
            <w:pPr>
              <w:pStyle w:val="aff0"/>
              <w:ind w:left="-74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14:paraId="734304FA" w14:textId="1AC96E01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7AF7" w:rsidRPr="00055AEF" w14:paraId="31020CA6" w14:textId="77777777" w:rsidTr="006670D8">
        <w:tc>
          <w:tcPr>
            <w:tcW w:w="750" w:type="dxa"/>
            <w:vAlign w:val="center"/>
          </w:tcPr>
          <w:p w14:paraId="6DA80D7B" w14:textId="3C8DCD71" w:rsidR="00FF7AF7" w:rsidRPr="00055AEF" w:rsidRDefault="00FF7AF7" w:rsidP="00FF7AF7">
            <w:pPr>
              <w:pStyle w:val="aff0"/>
              <w:ind w:left="-132" w:right="-107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vAlign w:val="center"/>
          </w:tcPr>
          <w:p w14:paraId="631A1FCB" w14:textId="270F40EB" w:rsidR="00FF7AF7" w:rsidRPr="00055AEF" w:rsidRDefault="00FF7AF7" w:rsidP="00FF7AF7">
            <w:pPr>
              <w:pStyle w:val="aff0"/>
              <w:ind w:left="-155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7C428F2D" w14:textId="0F3A3B2F" w:rsidR="00FF7AF7" w:rsidRPr="00055AEF" w:rsidRDefault="00FF7AF7" w:rsidP="00FF7AF7">
            <w:pPr>
              <w:pStyle w:val="aff0"/>
              <w:ind w:left="-106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14:paraId="207BA8C9" w14:textId="47FD3C50" w:rsidR="00FF7AF7" w:rsidRPr="00055AEF" w:rsidRDefault="00FF7AF7" w:rsidP="00142DD9">
            <w:pPr>
              <w:pStyle w:val="aff0"/>
              <w:ind w:left="-109" w:right="-113" w:firstLine="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4306EF2D" w14:textId="58FF926B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14:paraId="7C12681C" w14:textId="5FA0E60A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69310769" w14:textId="3AA5FF4D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ШУ.2</w:t>
            </w:r>
          </w:p>
        </w:tc>
        <w:tc>
          <w:tcPr>
            <w:tcW w:w="2552" w:type="dxa"/>
            <w:vAlign w:val="center"/>
          </w:tcPr>
          <w:p w14:paraId="18F6301F" w14:textId="0D3FF582" w:rsidR="00FF7AF7" w:rsidRPr="00055AEF" w:rsidRDefault="00FF7AF7" w:rsidP="00FF7AF7">
            <w:pPr>
              <w:pStyle w:val="aff0"/>
              <w:ind w:left="-74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Прокладка в шкафу</w:t>
            </w:r>
          </w:p>
        </w:tc>
        <w:tc>
          <w:tcPr>
            <w:tcW w:w="567" w:type="dxa"/>
            <w:vAlign w:val="center"/>
          </w:tcPr>
          <w:p w14:paraId="37A0DB19" w14:textId="69BA291B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FF7AF7" w:rsidRPr="00055AEF" w14:paraId="57097291" w14:textId="77777777" w:rsidTr="006670D8">
        <w:tc>
          <w:tcPr>
            <w:tcW w:w="750" w:type="dxa"/>
            <w:vAlign w:val="center"/>
          </w:tcPr>
          <w:p w14:paraId="23AFA9AC" w14:textId="506CA19F" w:rsidR="00FF7AF7" w:rsidRPr="00055AEF" w:rsidRDefault="00FF7AF7" w:rsidP="00FF7AF7">
            <w:pPr>
              <w:pStyle w:val="aff0"/>
              <w:ind w:left="-132" w:right="-107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vAlign w:val="center"/>
          </w:tcPr>
          <w:p w14:paraId="250CE4A8" w14:textId="72813863" w:rsidR="00FF7AF7" w:rsidRPr="00055AEF" w:rsidRDefault="00FF7AF7" w:rsidP="00FF7AF7">
            <w:pPr>
              <w:pStyle w:val="aff0"/>
              <w:ind w:left="-155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7AACCB35" w14:textId="625D0FD2" w:rsidR="00FF7AF7" w:rsidRPr="00055AEF" w:rsidRDefault="00FF7AF7" w:rsidP="00FF7AF7">
            <w:pPr>
              <w:pStyle w:val="aff0"/>
              <w:ind w:left="-106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14:paraId="51FCA9B6" w14:textId="2734CDD2" w:rsidR="00FF7AF7" w:rsidRPr="00055AEF" w:rsidRDefault="00FF7AF7" w:rsidP="00142DD9">
            <w:pPr>
              <w:pStyle w:val="aff0"/>
              <w:ind w:left="-109" w:right="-113" w:firstLine="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650795E3" w14:textId="2FC8C5A9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14:paraId="6F0E1F72" w14:textId="4453AC1A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0BD94D88" w14:textId="58FE34C4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КМ-02</w:t>
            </w:r>
          </w:p>
        </w:tc>
        <w:tc>
          <w:tcPr>
            <w:tcW w:w="2552" w:type="dxa"/>
            <w:vAlign w:val="center"/>
          </w:tcPr>
          <w:p w14:paraId="2A800A49" w14:textId="6F774DB2" w:rsidR="00FF7AF7" w:rsidRPr="00055AEF" w:rsidRDefault="00E8187F" w:rsidP="00FF7AF7">
            <w:pPr>
              <w:pStyle w:val="aff0"/>
              <w:ind w:left="-7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Прокладка в коробе</w:t>
            </w:r>
          </w:p>
        </w:tc>
        <w:tc>
          <w:tcPr>
            <w:tcW w:w="567" w:type="dxa"/>
            <w:vAlign w:val="center"/>
          </w:tcPr>
          <w:p w14:paraId="0D176EFC" w14:textId="15BF01B5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FF7AF7" w:rsidRPr="00055AEF" w14:paraId="218DD260" w14:textId="77777777" w:rsidTr="006670D8">
        <w:tc>
          <w:tcPr>
            <w:tcW w:w="750" w:type="dxa"/>
            <w:vAlign w:val="center"/>
          </w:tcPr>
          <w:p w14:paraId="207D0749" w14:textId="5BB12A62" w:rsidR="00FF7AF7" w:rsidRPr="00055AEF" w:rsidRDefault="00FF7AF7" w:rsidP="00FF7AF7">
            <w:pPr>
              <w:pStyle w:val="aff0"/>
              <w:ind w:left="-132" w:right="-107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vAlign w:val="center"/>
          </w:tcPr>
          <w:p w14:paraId="778D307E" w14:textId="36B3E332" w:rsidR="00FF7AF7" w:rsidRPr="00055AEF" w:rsidRDefault="00FF7AF7" w:rsidP="00FF7AF7">
            <w:pPr>
              <w:pStyle w:val="aff0"/>
              <w:ind w:left="-155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7E8A3BB8" w14:textId="2E1FB6BA" w:rsidR="00FF7AF7" w:rsidRPr="00055AEF" w:rsidRDefault="00FF7AF7" w:rsidP="00FF7AF7">
            <w:pPr>
              <w:pStyle w:val="aff0"/>
              <w:ind w:left="-106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14:paraId="1821FC0E" w14:textId="11B1D4F1" w:rsidR="00FF7AF7" w:rsidRPr="00055AEF" w:rsidRDefault="00FF7AF7" w:rsidP="00142DD9">
            <w:pPr>
              <w:pStyle w:val="aff0"/>
              <w:ind w:left="-109" w:right="-113" w:firstLine="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6ACF6273" w14:textId="6E42CD15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14:paraId="3100CCEA" w14:textId="13C28CED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06C1FFA8" w14:textId="4EECA857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5B7990EB" w14:textId="6802E30D" w:rsidR="00FF7AF7" w:rsidRPr="00055AEF" w:rsidRDefault="00545BB4" w:rsidP="00FF7AF7">
            <w:pPr>
              <w:pStyle w:val="aff0"/>
              <w:ind w:left="-7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Прокладка в гофрированной трубе</w:t>
            </w:r>
          </w:p>
        </w:tc>
        <w:tc>
          <w:tcPr>
            <w:tcW w:w="567" w:type="dxa"/>
            <w:vAlign w:val="center"/>
          </w:tcPr>
          <w:p w14:paraId="61B96CBF" w14:textId="1660DD4D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FF7AF7" w:rsidRPr="00055AEF" w14:paraId="328556E8" w14:textId="77777777" w:rsidTr="006670D8">
        <w:tc>
          <w:tcPr>
            <w:tcW w:w="750" w:type="dxa"/>
            <w:vAlign w:val="center"/>
          </w:tcPr>
          <w:p w14:paraId="58CC716F" w14:textId="1D169C68" w:rsidR="00FF7AF7" w:rsidRPr="00055AEF" w:rsidRDefault="00FF7AF7" w:rsidP="00FF7AF7">
            <w:pPr>
              <w:pStyle w:val="aff0"/>
              <w:ind w:left="-132" w:right="-107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8" w:type="dxa"/>
            <w:vAlign w:val="center"/>
          </w:tcPr>
          <w:p w14:paraId="362890E2" w14:textId="077AF58F" w:rsidR="00FF7AF7" w:rsidRPr="00055AEF" w:rsidRDefault="00FF7AF7" w:rsidP="00FF7AF7">
            <w:pPr>
              <w:pStyle w:val="aff0"/>
              <w:ind w:left="-155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4D4AF49C" w14:textId="132B3622" w:rsidR="00FF7AF7" w:rsidRPr="00055AEF" w:rsidRDefault="00FF7AF7" w:rsidP="00FF7AF7">
            <w:pPr>
              <w:pStyle w:val="aff0"/>
              <w:ind w:left="-106" w:right="-106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14:paraId="4F96DB97" w14:textId="7BC87F41" w:rsidR="00FF7AF7" w:rsidRPr="00055AEF" w:rsidRDefault="00FF7AF7" w:rsidP="00142DD9">
            <w:pPr>
              <w:pStyle w:val="aff0"/>
              <w:ind w:left="-109" w:right="-113" w:firstLine="4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6972FE4E" w14:textId="55C6D6B3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14:paraId="7B92D6FD" w14:textId="4827750E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4B4EB440" w14:textId="2CC286BC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ОП-2</w:t>
            </w:r>
          </w:p>
        </w:tc>
        <w:tc>
          <w:tcPr>
            <w:tcW w:w="2552" w:type="dxa"/>
            <w:vAlign w:val="center"/>
          </w:tcPr>
          <w:p w14:paraId="2565DD55" w14:textId="51CD5492" w:rsidR="00FF7AF7" w:rsidRPr="00055AEF" w:rsidRDefault="00545BB4" w:rsidP="00FF7AF7">
            <w:pPr>
              <w:pStyle w:val="aff0"/>
              <w:ind w:left="-74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Прокладка в трубе</w:t>
            </w:r>
          </w:p>
        </w:tc>
        <w:tc>
          <w:tcPr>
            <w:tcW w:w="567" w:type="dxa"/>
            <w:vAlign w:val="center"/>
          </w:tcPr>
          <w:p w14:paraId="4FE8D6CD" w14:textId="47F45D83" w:rsidR="00FF7AF7" w:rsidRPr="00055AEF" w:rsidRDefault="00FF7AF7" w:rsidP="00FF7AF7">
            <w:pPr>
              <w:pStyle w:val="aff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F7AF7" w:rsidRPr="00055AEF" w14:paraId="1ED202BC" w14:textId="77777777" w:rsidTr="00FF7AF7">
        <w:tc>
          <w:tcPr>
            <w:tcW w:w="4673" w:type="dxa"/>
            <w:gridSpan w:val="4"/>
            <w:vAlign w:val="center"/>
          </w:tcPr>
          <w:p w14:paraId="5820963D" w14:textId="66BE32DF" w:rsidR="00FF7AF7" w:rsidRPr="00055AEF" w:rsidRDefault="00FF7AF7" w:rsidP="00FF7AF7">
            <w:pPr>
              <w:pStyle w:val="aff0"/>
              <w:ind w:left="-109" w:firstLine="109"/>
              <w:jc w:val="right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Всего по объекту (сводная таблица):</w:t>
            </w:r>
          </w:p>
        </w:tc>
        <w:tc>
          <w:tcPr>
            <w:tcW w:w="992" w:type="dxa"/>
            <w:vAlign w:val="center"/>
          </w:tcPr>
          <w:p w14:paraId="753079F9" w14:textId="77777777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5FC44129" w14:textId="77777777" w:rsidR="00FF7AF7" w:rsidRPr="00055AEF" w:rsidRDefault="00FF7AF7" w:rsidP="00FF7AF7">
            <w:pPr>
              <w:pStyle w:val="aff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704BDE8" w14:textId="77777777" w:rsidR="00FF7AF7" w:rsidRPr="00055AEF" w:rsidRDefault="00FF7AF7" w:rsidP="00FF7AF7">
            <w:pPr>
              <w:pStyle w:val="aff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14:paraId="5BF611FF" w14:textId="77777777" w:rsidR="00FF7AF7" w:rsidRPr="00055AEF" w:rsidRDefault="00FF7AF7" w:rsidP="00FF7AF7">
            <w:pPr>
              <w:pStyle w:val="aff0"/>
              <w:ind w:left="-74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0A1D3DA1" w14:textId="77777777" w:rsidR="00FF7AF7" w:rsidRPr="00055AEF" w:rsidRDefault="00FF7AF7" w:rsidP="00FF7AF7">
            <w:pPr>
              <w:pStyle w:val="aff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</w:tr>
      <w:tr w:rsidR="00FF7AF7" w:rsidRPr="00055AEF" w14:paraId="781BA076" w14:textId="77777777" w:rsidTr="006670D8">
        <w:tc>
          <w:tcPr>
            <w:tcW w:w="750" w:type="dxa"/>
            <w:vAlign w:val="center"/>
          </w:tcPr>
          <w:p w14:paraId="79BFB771" w14:textId="77777777" w:rsidR="00FF7AF7" w:rsidRPr="00055AEF" w:rsidRDefault="00FF7AF7" w:rsidP="00FF7AF7">
            <w:pPr>
              <w:pStyle w:val="aff0"/>
              <w:ind w:left="-132" w:right="-107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8" w:type="dxa"/>
            <w:vAlign w:val="center"/>
          </w:tcPr>
          <w:p w14:paraId="4AED5F63" w14:textId="77777777" w:rsidR="00FF7AF7" w:rsidRPr="00055AEF" w:rsidRDefault="00FF7AF7" w:rsidP="00FF7AF7">
            <w:pPr>
              <w:pStyle w:val="aff0"/>
              <w:ind w:left="-155" w:right="-106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F714431" w14:textId="77777777" w:rsidR="00FF7AF7" w:rsidRPr="00055AEF" w:rsidRDefault="00FF7AF7" w:rsidP="00FF7AF7">
            <w:pPr>
              <w:pStyle w:val="aff0"/>
              <w:ind w:left="-106" w:right="-106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751BC82" w14:textId="5584FFA7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ТОС-П-04У-2,7кН</w:t>
            </w:r>
          </w:p>
        </w:tc>
        <w:tc>
          <w:tcPr>
            <w:tcW w:w="992" w:type="dxa"/>
            <w:vAlign w:val="center"/>
          </w:tcPr>
          <w:p w14:paraId="65B97D3F" w14:textId="6A508D52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4хG.652D</w:t>
            </w:r>
          </w:p>
        </w:tc>
        <w:tc>
          <w:tcPr>
            <w:tcW w:w="567" w:type="dxa"/>
            <w:vAlign w:val="center"/>
          </w:tcPr>
          <w:p w14:paraId="1806D8AB" w14:textId="4D323FA0" w:rsidR="00FF7AF7" w:rsidRPr="00055AEF" w:rsidRDefault="00FF7AF7" w:rsidP="00FF7AF7">
            <w:pPr>
              <w:pStyle w:val="aff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19</w:t>
            </w:r>
            <w:r w:rsidR="00E8187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59B2D87C" w14:textId="5628F79F" w:rsidR="00FF7AF7" w:rsidRPr="00055AEF" w:rsidRDefault="00FF7AF7" w:rsidP="00FF7AF7">
            <w:pPr>
              <w:pStyle w:val="aff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vAlign w:val="center"/>
          </w:tcPr>
          <w:p w14:paraId="3D27E803" w14:textId="7CB067B3" w:rsidR="00FF7AF7" w:rsidRPr="00055AEF" w:rsidRDefault="00FF7AF7" w:rsidP="00FF7AF7">
            <w:pPr>
              <w:pStyle w:val="aff0"/>
              <w:ind w:left="-74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14:paraId="3EFC8232" w14:textId="16872F2C" w:rsidR="00FF7AF7" w:rsidRPr="00055AEF" w:rsidRDefault="00FF7AF7" w:rsidP="00FF7AF7">
            <w:pPr>
              <w:pStyle w:val="aff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7AF7" w:rsidRPr="00055AEF" w14:paraId="5934203B" w14:textId="77777777" w:rsidTr="006670D8">
        <w:tc>
          <w:tcPr>
            <w:tcW w:w="750" w:type="dxa"/>
            <w:vAlign w:val="center"/>
          </w:tcPr>
          <w:p w14:paraId="56E7C913" w14:textId="77777777" w:rsidR="00FF7AF7" w:rsidRPr="00055AEF" w:rsidRDefault="00FF7AF7" w:rsidP="00FF7AF7">
            <w:pPr>
              <w:pStyle w:val="aff0"/>
              <w:ind w:left="-132" w:right="-107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8" w:type="dxa"/>
            <w:vAlign w:val="center"/>
          </w:tcPr>
          <w:p w14:paraId="1519C1A3" w14:textId="77777777" w:rsidR="00FF7AF7" w:rsidRPr="00055AEF" w:rsidRDefault="00FF7AF7" w:rsidP="00FF7AF7">
            <w:pPr>
              <w:pStyle w:val="aff0"/>
              <w:ind w:left="-155" w:right="-106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82634A1" w14:textId="77777777" w:rsidR="00FF7AF7" w:rsidRPr="00055AEF" w:rsidRDefault="00FF7AF7" w:rsidP="00FF7AF7">
            <w:pPr>
              <w:pStyle w:val="aff0"/>
              <w:ind w:left="-106" w:right="-106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CBDB0A0" w14:textId="5B296940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642D9D13" w14:textId="5EB793EA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14:paraId="44EFCF86" w14:textId="43B265C7" w:rsidR="00FF7AF7" w:rsidRPr="00055AEF" w:rsidRDefault="00FF7AF7" w:rsidP="00FF7AF7">
            <w:pPr>
              <w:pStyle w:val="aff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3EF9178E" w14:textId="2DF7611B" w:rsidR="00FF7AF7" w:rsidRPr="00055AEF" w:rsidRDefault="00FF7AF7" w:rsidP="00FF7AF7">
            <w:pPr>
              <w:pStyle w:val="aff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vAlign w:val="center"/>
          </w:tcPr>
          <w:p w14:paraId="75096E30" w14:textId="06550C2C" w:rsidR="00FF7AF7" w:rsidRPr="00055AEF" w:rsidRDefault="00FF7AF7" w:rsidP="00FF7AF7">
            <w:pPr>
              <w:pStyle w:val="aff0"/>
              <w:ind w:left="-74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Прокладка в шкафу</w:t>
            </w:r>
          </w:p>
        </w:tc>
        <w:tc>
          <w:tcPr>
            <w:tcW w:w="567" w:type="dxa"/>
            <w:vAlign w:val="center"/>
          </w:tcPr>
          <w:p w14:paraId="05D50BD8" w14:textId="1EEC7193" w:rsidR="00FF7AF7" w:rsidRPr="00055AEF" w:rsidRDefault="00DD4A10" w:rsidP="00FF7AF7">
            <w:pPr>
              <w:pStyle w:val="aff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FF7AF7" w:rsidRPr="00055AEF" w14:paraId="6B7C982F" w14:textId="77777777" w:rsidTr="006670D8">
        <w:tc>
          <w:tcPr>
            <w:tcW w:w="750" w:type="dxa"/>
            <w:vAlign w:val="center"/>
          </w:tcPr>
          <w:p w14:paraId="45D46EDD" w14:textId="77777777" w:rsidR="00FF7AF7" w:rsidRPr="00055AEF" w:rsidRDefault="00FF7AF7" w:rsidP="00FF7AF7">
            <w:pPr>
              <w:pStyle w:val="aff0"/>
              <w:ind w:left="-132" w:right="-107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8" w:type="dxa"/>
            <w:vAlign w:val="center"/>
          </w:tcPr>
          <w:p w14:paraId="01ADEA15" w14:textId="77777777" w:rsidR="00FF7AF7" w:rsidRPr="00055AEF" w:rsidRDefault="00FF7AF7" w:rsidP="00FF7AF7">
            <w:pPr>
              <w:pStyle w:val="aff0"/>
              <w:ind w:left="-155" w:right="-106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7F9DA49" w14:textId="77777777" w:rsidR="00FF7AF7" w:rsidRPr="00055AEF" w:rsidRDefault="00FF7AF7" w:rsidP="00FF7AF7">
            <w:pPr>
              <w:pStyle w:val="aff0"/>
              <w:ind w:left="-106" w:right="-106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737CDE8" w14:textId="5D02841C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52E30E45" w14:textId="4493020B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14:paraId="6BA74538" w14:textId="56C23D48" w:rsidR="00FF7AF7" w:rsidRPr="00055AEF" w:rsidRDefault="00FF7AF7" w:rsidP="00FF7AF7">
            <w:pPr>
              <w:pStyle w:val="aff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0B1756E7" w14:textId="74B5D276" w:rsidR="00FF7AF7" w:rsidRPr="00055AEF" w:rsidRDefault="00FF7AF7" w:rsidP="00FF7AF7">
            <w:pPr>
              <w:pStyle w:val="aff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vAlign w:val="center"/>
          </w:tcPr>
          <w:p w14:paraId="196DA294" w14:textId="28532B71" w:rsidR="00FF7AF7" w:rsidRPr="00055AEF" w:rsidRDefault="00E8187F" w:rsidP="00FF7AF7">
            <w:pPr>
              <w:pStyle w:val="aff0"/>
              <w:ind w:left="-74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Прокладка в к</w:t>
            </w:r>
            <w:r w:rsidR="00FF7AF7"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ороб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е</w:t>
            </w:r>
          </w:p>
        </w:tc>
        <w:tc>
          <w:tcPr>
            <w:tcW w:w="567" w:type="dxa"/>
            <w:vAlign w:val="center"/>
          </w:tcPr>
          <w:p w14:paraId="1E02C642" w14:textId="103FF62F" w:rsidR="00FF7AF7" w:rsidRPr="00055AEF" w:rsidRDefault="00FF7AF7" w:rsidP="00FF7AF7">
            <w:pPr>
              <w:pStyle w:val="aff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175</w:t>
            </w:r>
          </w:p>
        </w:tc>
      </w:tr>
      <w:tr w:rsidR="00FF7AF7" w:rsidRPr="00055AEF" w14:paraId="51185644" w14:textId="77777777" w:rsidTr="006670D8">
        <w:tc>
          <w:tcPr>
            <w:tcW w:w="750" w:type="dxa"/>
            <w:vAlign w:val="center"/>
          </w:tcPr>
          <w:p w14:paraId="288CB992" w14:textId="77777777" w:rsidR="00FF7AF7" w:rsidRPr="00055AEF" w:rsidRDefault="00FF7AF7" w:rsidP="00FF7AF7">
            <w:pPr>
              <w:pStyle w:val="aff0"/>
              <w:ind w:left="-132" w:right="-107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8" w:type="dxa"/>
            <w:vAlign w:val="center"/>
          </w:tcPr>
          <w:p w14:paraId="39B7E444" w14:textId="77777777" w:rsidR="00FF7AF7" w:rsidRPr="00055AEF" w:rsidRDefault="00FF7AF7" w:rsidP="00FF7AF7">
            <w:pPr>
              <w:pStyle w:val="aff0"/>
              <w:ind w:left="-155" w:right="-106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EBCD074" w14:textId="77777777" w:rsidR="00FF7AF7" w:rsidRPr="00055AEF" w:rsidRDefault="00FF7AF7" w:rsidP="00FF7AF7">
            <w:pPr>
              <w:pStyle w:val="aff0"/>
              <w:ind w:left="-106" w:right="-106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C95E47C" w14:textId="00D43355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6D6B2390" w14:textId="67C1F794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14:paraId="42404632" w14:textId="1743CF59" w:rsidR="00FF7AF7" w:rsidRPr="00055AEF" w:rsidRDefault="00FF7AF7" w:rsidP="00FF7AF7">
            <w:pPr>
              <w:pStyle w:val="aff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36D1C1CF" w14:textId="1F763B76" w:rsidR="00FF7AF7" w:rsidRPr="00055AEF" w:rsidRDefault="00FF7AF7" w:rsidP="00FF7AF7">
            <w:pPr>
              <w:pStyle w:val="aff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vAlign w:val="center"/>
          </w:tcPr>
          <w:p w14:paraId="2804ED47" w14:textId="19B66006" w:rsidR="00FF7AF7" w:rsidRPr="00055AEF" w:rsidRDefault="00E8187F" w:rsidP="00FF7AF7">
            <w:pPr>
              <w:pStyle w:val="aff0"/>
              <w:ind w:left="-74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Прокладка в трубе</w:t>
            </w:r>
          </w:p>
        </w:tc>
        <w:tc>
          <w:tcPr>
            <w:tcW w:w="567" w:type="dxa"/>
            <w:vAlign w:val="center"/>
          </w:tcPr>
          <w:p w14:paraId="600F96C8" w14:textId="7D0CAC5E" w:rsidR="00FF7AF7" w:rsidRPr="00055AEF" w:rsidRDefault="00FF7AF7" w:rsidP="00FF7AF7">
            <w:pPr>
              <w:pStyle w:val="aff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FF7AF7" w:rsidRPr="00055AEF" w14:paraId="72A1AB34" w14:textId="77777777" w:rsidTr="006670D8">
        <w:tc>
          <w:tcPr>
            <w:tcW w:w="750" w:type="dxa"/>
            <w:vAlign w:val="center"/>
          </w:tcPr>
          <w:p w14:paraId="01E2A824" w14:textId="77777777" w:rsidR="00FF7AF7" w:rsidRPr="00055AEF" w:rsidRDefault="00FF7AF7" w:rsidP="00FF7AF7">
            <w:pPr>
              <w:pStyle w:val="aff0"/>
              <w:ind w:left="-132" w:right="-107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8" w:type="dxa"/>
            <w:vAlign w:val="center"/>
          </w:tcPr>
          <w:p w14:paraId="6F5917A3" w14:textId="77777777" w:rsidR="00FF7AF7" w:rsidRPr="00055AEF" w:rsidRDefault="00FF7AF7" w:rsidP="00FF7AF7">
            <w:pPr>
              <w:pStyle w:val="aff0"/>
              <w:ind w:left="-155" w:right="-106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7ECA8A6" w14:textId="77777777" w:rsidR="00FF7AF7" w:rsidRPr="00055AEF" w:rsidRDefault="00FF7AF7" w:rsidP="00FF7AF7">
            <w:pPr>
              <w:pStyle w:val="aff0"/>
              <w:ind w:left="-106" w:right="-106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D0ED061" w14:textId="19721302" w:rsidR="00FF7AF7" w:rsidRPr="00055AEF" w:rsidRDefault="00FF7AF7" w:rsidP="00142DD9">
            <w:pPr>
              <w:pStyle w:val="aff0"/>
              <w:ind w:left="-105" w:right="-113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val="en-US"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val="en-US" w:eastAsia="ru-RU"/>
              </w:rPr>
              <w:t>F/UTP Cat5e ZH нг(А)-HF</w:t>
            </w:r>
          </w:p>
        </w:tc>
        <w:tc>
          <w:tcPr>
            <w:tcW w:w="992" w:type="dxa"/>
            <w:vAlign w:val="center"/>
          </w:tcPr>
          <w:p w14:paraId="1C5CFE8B" w14:textId="4ECB2248" w:rsidR="00FF7AF7" w:rsidRPr="00055AEF" w:rsidRDefault="00A46F37" w:rsidP="00A46F37">
            <w:pPr>
              <w:pStyle w:val="aff0"/>
              <w:ind w:left="-109" w:firstLine="109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4х2х0,52</w:t>
            </w:r>
          </w:p>
        </w:tc>
        <w:tc>
          <w:tcPr>
            <w:tcW w:w="567" w:type="dxa"/>
            <w:vAlign w:val="center"/>
          </w:tcPr>
          <w:p w14:paraId="369DE427" w14:textId="048E9515" w:rsidR="00FF7AF7" w:rsidRPr="00055AEF" w:rsidRDefault="00E8187F" w:rsidP="00FF7AF7">
            <w:pPr>
              <w:pStyle w:val="aff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ahoma" w:eastAsia="Times New Roman" w:hAnsi="Tahoma" w:cs="Tahoma"/>
                <w:noProof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1134" w:type="dxa"/>
            <w:vAlign w:val="center"/>
          </w:tcPr>
          <w:p w14:paraId="624674D9" w14:textId="13D155BF" w:rsidR="00FF7AF7" w:rsidRPr="00055AEF" w:rsidRDefault="00FF7AF7" w:rsidP="00FF7AF7">
            <w:pPr>
              <w:pStyle w:val="aff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2" w:type="dxa"/>
            <w:vAlign w:val="center"/>
          </w:tcPr>
          <w:p w14:paraId="43FD8A04" w14:textId="60D32A32" w:rsidR="00FF7AF7" w:rsidRPr="00055AEF" w:rsidRDefault="00FF7AF7" w:rsidP="00FF7AF7">
            <w:pPr>
              <w:pStyle w:val="aff0"/>
              <w:ind w:left="-74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14:paraId="70A4857B" w14:textId="2006A7A4" w:rsidR="00FF7AF7" w:rsidRPr="00055AEF" w:rsidRDefault="00FF7AF7" w:rsidP="00FF7AF7">
            <w:pPr>
              <w:pStyle w:val="aff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FF7AF7" w:rsidRPr="00055AEF" w14:paraId="0CEDB4D5" w14:textId="77777777" w:rsidTr="006670D8">
        <w:tc>
          <w:tcPr>
            <w:tcW w:w="750" w:type="dxa"/>
            <w:vAlign w:val="center"/>
          </w:tcPr>
          <w:p w14:paraId="3F31DCE8" w14:textId="77777777" w:rsidR="00FF7AF7" w:rsidRPr="00055AEF" w:rsidRDefault="00FF7AF7" w:rsidP="00FF7AF7">
            <w:pPr>
              <w:pStyle w:val="aff0"/>
              <w:ind w:left="-132" w:right="-107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8" w:type="dxa"/>
            <w:vAlign w:val="center"/>
          </w:tcPr>
          <w:p w14:paraId="76F48339" w14:textId="77777777" w:rsidR="00FF7AF7" w:rsidRPr="00055AEF" w:rsidRDefault="00FF7AF7" w:rsidP="00FF7AF7">
            <w:pPr>
              <w:pStyle w:val="aff0"/>
              <w:ind w:left="-155" w:right="-106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D5B24D6" w14:textId="77777777" w:rsidR="00FF7AF7" w:rsidRPr="00055AEF" w:rsidRDefault="00FF7AF7" w:rsidP="00FF7AF7">
            <w:pPr>
              <w:pStyle w:val="aff0"/>
              <w:ind w:left="-106" w:right="-106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CA0D46C" w14:textId="3A5A1280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5102134B" w14:textId="2C847CC3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14:paraId="57AAF8D7" w14:textId="71B30A85" w:rsidR="00FF7AF7" w:rsidRPr="00055AEF" w:rsidRDefault="00FF7AF7" w:rsidP="00FF7AF7">
            <w:pPr>
              <w:pStyle w:val="aff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55192CB7" w14:textId="6FCDDE6E" w:rsidR="00FF7AF7" w:rsidRPr="00055AEF" w:rsidRDefault="00FF7AF7" w:rsidP="00FF7AF7">
            <w:pPr>
              <w:pStyle w:val="aff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14:paraId="41D555CD" w14:textId="42F2D4FA" w:rsidR="00FF7AF7" w:rsidRPr="00055AEF" w:rsidRDefault="00FF7AF7" w:rsidP="00FF7AF7">
            <w:pPr>
              <w:pStyle w:val="aff0"/>
              <w:ind w:left="-74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Прокладка в шкафу</w:t>
            </w:r>
          </w:p>
        </w:tc>
        <w:tc>
          <w:tcPr>
            <w:tcW w:w="567" w:type="dxa"/>
            <w:vAlign w:val="center"/>
          </w:tcPr>
          <w:p w14:paraId="304973D6" w14:textId="78E15E66" w:rsidR="00FF7AF7" w:rsidRPr="00055AEF" w:rsidRDefault="00FF7AF7" w:rsidP="00FF7AF7">
            <w:pPr>
              <w:pStyle w:val="aff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FF7AF7" w:rsidRPr="00055AEF" w14:paraId="4AAE3AEA" w14:textId="77777777" w:rsidTr="006670D8">
        <w:tc>
          <w:tcPr>
            <w:tcW w:w="750" w:type="dxa"/>
            <w:vAlign w:val="center"/>
          </w:tcPr>
          <w:p w14:paraId="163F0BED" w14:textId="77777777" w:rsidR="00FF7AF7" w:rsidRPr="00055AEF" w:rsidRDefault="00FF7AF7" w:rsidP="00FF7AF7">
            <w:pPr>
              <w:pStyle w:val="aff0"/>
              <w:ind w:left="-132" w:right="-107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8" w:type="dxa"/>
            <w:vAlign w:val="center"/>
          </w:tcPr>
          <w:p w14:paraId="0BB92D96" w14:textId="77777777" w:rsidR="00FF7AF7" w:rsidRPr="00055AEF" w:rsidRDefault="00FF7AF7" w:rsidP="00FF7AF7">
            <w:pPr>
              <w:pStyle w:val="aff0"/>
              <w:ind w:left="-155" w:right="-106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A168698" w14:textId="77777777" w:rsidR="00FF7AF7" w:rsidRPr="00055AEF" w:rsidRDefault="00FF7AF7" w:rsidP="00FF7AF7">
            <w:pPr>
              <w:pStyle w:val="aff0"/>
              <w:ind w:left="-106" w:right="-106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D364A6A" w14:textId="78EF5840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16D18C24" w14:textId="1119905B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14:paraId="7FFA0D6D" w14:textId="1CC3A557" w:rsidR="00FF7AF7" w:rsidRPr="00055AEF" w:rsidRDefault="00FF7AF7" w:rsidP="00FF7AF7">
            <w:pPr>
              <w:pStyle w:val="aff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36E21253" w14:textId="47DB0D7C" w:rsidR="00FF7AF7" w:rsidRPr="00055AEF" w:rsidRDefault="00FF7AF7" w:rsidP="00FF7AF7">
            <w:pPr>
              <w:pStyle w:val="aff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14:paraId="19E5BA38" w14:textId="6CFA045E" w:rsidR="00FF7AF7" w:rsidRPr="00055AEF" w:rsidRDefault="00E8187F" w:rsidP="00FF7AF7">
            <w:pPr>
              <w:pStyle w:val="aff0"/>
              <w:ind w:left="-74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Прокладка в трубе</w:t>
            </w:r>
          </w:p>
        </w:tc>
        <w:tc>
          <w:tcPr>
            <w:tcW w:w="567" w:type="dxa"/>
            <w:vAlign w:val="center"/>
          </w:tcPr>
          <w:p w14:paraId="1D25B570" w14:textId="3A408108" w:rsidR="00FF7AF7" w:rsidRPr="00055AEF" w:rsidRDefault="00FF7AF7" w:rsidP="00FF7AF7">
            <w:pPr>
              <w:pStyle w:val="aff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FF7AF7" w:rsidRPr="00055AEF" w14:paraId="73326AB4" w14:textId="77777777" w:rsidTr="006670D8">
        <w:tc>
          <w:tcPr>
            <w:tcW w:w="750" w:type="dxa"/>
            <w:vAlign w:val="center"/>
          </w:tcPr>
          <w:p w14:paraId="5D8E67A8" w14:textId="77777777" w:rsidR="00FF7AF7" w:rsidRPr="00055AEF" w:rsidRDefault="00FF7AF7" w:rsidP="00FF7AF7">
            <w:pPr>
              <w:pStyle w:val="aff0"/>
              <w:ind w:left="-132" w:right="-107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88" w:type="dxa"/>
            <w:vAlign w:val="center"/>
          </w:tcPr>
          <w:p w14:paraId="3B2B8B7F" w14:textId="77777777" w:rsidR="00FF7AF7" w:rsidRPr="00055AEF" w:rsidRDefault="00FF7AF7" w:rsidP="00FF7AF7">
            <w:pPr>
              <w:pStyle w:val="aff0"/>
              <w:ind w:left="-155" w:right="-106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0935D75" w14:textId="77777777" w:rsidR="00FF7AF7" w:rsidRPr="00055AEF" w:rsidRDefault="00FF7AF7" w:rsidP="00FF7AF7">
            <w:pPr>
              <w:pStyle w:val="aff0"/>
              <w:ind w:left="-106" w:right="-106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0750E93" w14:textId="70347C31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25BCD24E" w14:textId="288D46EF" w:rsidR="00FF7AF7" w:rsidRPr="00055AEF" w:rsidRDefault="00FF7AF7" w:rsidP="00FF7AF7">
            <w:pPr>
              <w:pStyle w:val="aff0"/>
              <w:ind w:left="-109" w:firstLine="109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14:paraId="57DCB6F4" w14:textId="4EE6FE4A" w:rsidR="00FF7AF7" w:rsidRPr="00055AEF" w:rsidRDefault="00FF7AF7" w:rsidP="00FF7AF7">
            <w:pPr>
              <w:pStyle w:val="aff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14:paraId="496391F5" w14:textId="39A11AB3" w:rsidR="00FF7AF7" w:rsidRPr="00055AEF" w:rsidRDefault="00FF7AF7" w:rsidP="00FF7AF7">
            <w:pPr>
              <w:pStyle w:val="aff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14:paraId="0BE347F6" w14:textId="1893862C" w:rsidR="00FF7AF7" w:rsidRPr="00055AEF" w:rsidRDefault="00E8187F" w:rsidP="00FF7AF7">
            <w:pPr>
              <w:pStyle w:val="aff0"/>
              <w:ind w:left="-74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Прокладка в к</w:t>
            </w:r>
            <w:r w:rsidR="00FF7AF7"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ороб</w:t>
            </w:r>
            <w:r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е</w:t>
            </w:r>
          </w:p>
        </w:tc>
        <w:tc>
          <w:tcPr>
            <w:tcW w:w="567" w:type="dxa"/>
            <w:vAlign w:val="center"/>
          </w:tcPr>
          <w:p w14:paraId="294C67AF" w14:textId="2F253F8C" w:rsidR="00FF7AF7" w:rsidRPr="00055AEF" w:rsidRDefault="00FF7AF7" w:rsidP="00FF7AF7">
            <w:pPr>
              <w:pStyle w:val="aff0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055AEF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78</w:t>
            </w:r>
          </w:p>
        </w:tc>
      </w:tr>
    </w:tbl>
    <w:p w14:paraId="2BFAD335" w14:textId="06960679" w:rsidR="001206C4" w:rsidRPr="00545BB4" w:rsidRDefault="001206C4">
      <w:pPr>
        <w:rPr>
          <w:rFonts w:ascii="Tahoma" w:hAnsi="Tahoma" w:cs="Tahoma"/>
          <w:sz w:val="24"/>
          <w:szCs w:val="24"/>
        </w:rPr>
      </w:pPr>
    </w:p>
    <w:p w14:paraId="2E6C861A" w14:textId="4483066E" w:rsidR="004B2F36" w:rsidRPr="00055AEF" w:rsidRDefault="00BB5207">
      <w:pPr>
        <w:rPr>
          <w:rFonts w:ascii="Tahoma" w:hAnsi="Tahoma" w:cs="Tahoma"/>
          <w:sz w:val="28"/>
          <w:szCs w:val="28"/>
        </w:rPr>
      </w:pPr>
      <w:r w:rsidRPr="00545BB4">
        <w:rPr>
          <w:rFonts w:ascii="Tahoma" w:hAnsi="Tahoma" w:cs="Tahoma"/>
          <w:sz w:val="24"/>
          <w:szCs w:val="24"/>
        </w:rPr>
        <w:t>Граф</w:t>
      </w:r>
      <w:r w:rsidR="001206C4" w:rsidRPr="00545BB4">
        <w:rPr>
          <w:rFonts w:ascii="Tahoma" w:hAnsi="Tahoma" w:cs="Tahoma"/>
          <w:sz w:val="24"/>
          <w:szCs w:val="24"/>
        </w:rPr>
        <w:t>у</w:t>
      </w:r>
      <w:r w:rsidRPr="00545BB4">
        <w:rPr>
          <w:rFonts w:ascii="Tahoma" w:hAnsi="Tahoma" w:cs="Tahoma"/>
          <w:sz w:val="24"/>
          <w:szCs w:val="24"/>
        </w:rPr>
        <w:t xml:space="preserve"> </w:t>
      </w:r>
      <w:r w:rsidR="001206C4" w:rsidRPr="00545BB4">
        <w:rPr>
          <w:rFonts w:ascii="Tahoma" w:hAnsi="Tahoma" w:cs="Tahoma"/>
          <w:sz w:val="24"/>
          <w:szCs w:val="24"/>
        </w:rPr>
        <w:t>"</w:t>
      </w:r>
      <w:r w:rsidRPr="00545BB4">
        <w:rPr>
          <w:rFonts w:ascii="Tahoma" w:hAnsi="Tahoma" w:cs="Tahoma"/>
          <w:sz w:val="24"/>
          <w:szCs w:val="24"/>
        </w:rPr>
        <w:t>Обозначение</w:t>
      </w:r>
      <w:r w:rsidR="001206C4" w:rsidRPr="00545BB4">
        <w:rPr>
          <w:rFonts w:ascii="Tahoma" w:hAnsi="Tahoma" w:cs="Tahoma"/>
          <w:sz w:val="24"/>
          <w:szCs w:val="24"/>
        </w:rPr>
        <w:t xml:space="preserve"> (маркировка)" заполняют при наличии соответствующего обозначения трассы, при транзитном проходе кабеля через шкафы, ящики, протяжные элементы</w:t>
      </w:r>
      <w:r w:rsidR="00545BB4">
        <w:rPr>
          <w:rFonts w:ascii="Tahoma" w:hAnsi="Tahoma" w:cs="Tahoma"/>
          <w:sz w:val="24"/>
          <w:szCs w:val="24"/>
        </w:rPr>
        <w:t>.</w:t>
      </w:r>
      <w:r w:rsidR="004B2F36" w:rsidRPr="00055AEF">
        <w:rPr>
          <w:rFonts w:ascii="Tahoma" w:hAnsi="Tahoma" w:cs="Tahoma"/>
        </w:rPr>
        <w:br w:type="page"/>
      </w:r>
    </w:p>
    <w:p w14:paraId="4ECEFEA2" w14:textId="6CF02CA7" w:rsidR="0014073A" w:rsidRPr="00055AEF" w:rsidRDefault="004B2F36" w:rsidP="007C178B">
      <w:pPr>
        <w:pStyle w:val="1"/>
        <w:rPr>
          <w:rFonts w:ascii="Tahoma" w:hAnsi="Tahoma" w:cs="Tahoma"/>
        </w:rPr>
      </w:pPr>
      <w:bookmarkStart w:id="19" w:name="_Ref124442397"/>
      <w:r w:rsidRPr="00055AEF">
        <w:rPr>
          <w:rFonts w:ascii="Tahoma" w:hAnsi="Tahoma" w:cs="Tahoma"/>
        </w:rPr>
        <w:lastRenderedPageBreak/>
        <w:t>Приложение Е</w:t>
      </w:r>
      <w:bookmarkEnd w:id="19"/>
    </w:p>
    <w:p w14:paraId="54EDFF46" w14:textId="1CDE87F5" w:rsidR="004B2F36" w:rsidRPr="00055AEF" w:rsidRDefault="004B2F36" w:rsidP="004B2F36">
      <w:pPr>
        <w:pStyle w:val="aff0"/>
        <w:jc w:val="center"/>
        <w:rPr>
          <w:rFonts w:ascii="Tahoma" w:hAnsi="Tahoma" w:cs="Tahoma"/>
        </w:rPr>
      </w:pPr>
      <w:r w:rsidRPr="00055AEF">
        <w:rPr>
          <w:rFonts w:ascii="Tahoma" w:hAnsi="Tahoma" w:cs="Tahoma"/>
        </w:rPr>
        <w:t>(</w:t>
      </w:r>
      <w:r w:rsidR="009050F5" w:rsidRPr="00055AEF">
        <w:rPr>
          <w:rFonts w:ascii="Tahoma" w:hAnsi="Tahoma" w:cs="Tahoma"/>
        </w:rPr>
        <w:t>рекомендуемое</w:t>
      </w:r>
      <w:r w:rsidRPr="00055AEF">
        <w:rPr>
          <w:rFonts w:ascii="Tahoma" w:hAnsi="Tahoma" w:cs="Tahoma"/>
        </w:rPr>
        <w:t>)</w:t>
      </w:r>
    </w:p>
    <w:p w14:paraId="4DCFF3F9" w14:textId="46F2A397" w:rsidR="004D3A12" w:rsidRPr="00055AEF" w:rsidRDefault="00D77081" w:rsidP="008476CB">
      <w:pPr>
        <w:pStyle w:val="aff0"/>
        <w:spacing w:after="0"/>
        <w:rPr>
          <w:rFonts w:ascii="Tahoma" w:hAnsi="Tahoma" w:cs="Tahoma"/>
        </w:rPr>
      </w:pPr>
      <w:r w:rsidRPr="00055AEF">
        <w:rPr>
          <w:rFonts w:ascii="Tahoma" w:hAnsi="Tahoma" w:cs="Tahoma"/>
        </w:rPr>
        <w:t>_____________________________________________________</w:t>
      </w:r>
      <w:r w:rsidR="00EE6819" w:rsidRPr="00055AEF">
        <w:rPr>
          <w:rFonts w:ascii="Tahoma" w:hAnsi="Tahoma" w:cs="Tahoma"/>
        </w:rPr>
        <w:t>________________________</w:t>
      </w:r>
    </w:p>
    <w:tbl>
      <w:tblPr>
        <w:tblStyle w:val="aff4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465F8D" w:rsidRPr="00055AEF" w14:paraId="060F7443" w14:textId="77777777" w:rsidTr="00D77081">
        <w:tc>
          <w:tcPr>
            <w:tcW w:w="10348" w:type="dxa"/>
            <w:tcBorders>
              <w:bottom w:val="single" w:sz="4" w:space="0" w:color="auto"/>
            </w:tcBorders>
          </w:tcPr>
          <w:p w14:paraId="606461F9" w14:textId="77777777" w:rsidR="00465F8D" w:rsidRPr="00055AEF" w:rsidRDefault="00465F8D" w:rsidP="00873F37">
            <w:pPr>
              <w:pStyle w:val="aff0"/>
              <w:jc w:val="center"/>
              <w:rPr>
                <w:rFonts w:ascii="Tahoma" w:hAnsi="Tahoma" w:cs="Tahoma"/>
              </w:rPr>
            </w:pPr>
          </w:p>
        </w:tc>
      </w:tr>
      <w:tr w:rsidR="00465F8D" w:rsidRPr="00055AEF" w14:paraId="0A7952A2" w14:textId="77777777" w:rsidTr="00D77081">
        <w:tc>
          <w:tcPr>
            <w:tcW w:w="10348" w:type="dxa"/>
            <w:tcBorders>
              <w:top w:val="single" w:sz="4" w:space="0" w:color="auto"/>
            </w:tcBorders>
          </w:tcPr>
          <w:p w14:paraId="19EBE9E9" w14:textId="77777777" w:rsidR="00465F8D" w:rsidRPr="00055AEF" w:rsidRDefault="00465F8D" w:rsidP="00873F37">
            <w:pPr>
              <w:pStyle w:val="aff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5AEF">
              <w:rPr>
                <w:rFonts w:ascii="Tahoma" w:hAnsi="Tahoma" w:cs="Tahoma"/>
                <w:sz w:val="20"/>
                <w:szCs w:val="20"/>
              </w:rPr>
              <w:t>(наименование стройки)</w:t>
            </w:r>
          </w:p>
        </w:tc>
      </w:tr>
      <w:tr w:rsidR="00465F8D" w:rsidRPr="00055AEF" w14:paraId="6FA8C294" w14:textId="77777777" w:rsidTr="00D77081">
        <w:tc>
          <w:tcPr>
            <w:tcW w:w="10348" w:type="dxa"/>
            <w:tcBorders>
              <w:bottom w:val="single" w:sz="4" w:space="0" w:color="auto"/>
            </w:tcBorders>
          </w:tcPr>
          <w:p w14:paraId="6B63D329" w14:textId="77777777" w:rsidR="00465F8D" w:rsidRPr="00055AEF" w:rsidRDefault="00465F8D" w:rsidP="00873F37">
            <w:pPr>
              <w:pStyle w:val="aff0"/>
              <w:jc w:val="center"/>
              <w:rPr>
                <w:rFonts w:ascii="Tahoma" w:hAnsi="Tahoma" w:cs="Tahoma"/>
              </w:rPr>
            </w:pPr>
          </w:p>
        </w:tc>
      </w:tr>
      <w:tr w:rsidR="00465F8D" w:rsidRPr="00055AEF" w14:paraId="2EC3B977" w14:textId="77777777" w:rsidTr="00D77081">
        <w:tc>
          <w:tcPr>
            <w:tcW w:w="10348" w:type="dxa"/>
            <w:tcBorders>
              <w:top w:val="single" w:sz="4" w:space="0" w:color="auto"/>
            </w:tcBorders>
          </w:tcPr>
          <w:p w14:paraId="383D9D2E" w14:textId="77777777" w:rsidR="00465F8D" w:rsidRPr="00055AEF" w:rsidRDefault="00465F8D" w:rsidP="00873F37">
            <w:pPr>
              <w:pStyle w:val="aff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5AEF">
              <w:rPr>
                <w:rFonts w:ascii="Tahoma" w:hAnsi="Tahoma" w:cs="Tahoma"/>
                <w:sz w:val="20"/>
                <w:szCs w:val="20"/>
              </w:rPr>
              <w:t>(наименование объекта капитального строительства)</w:t>
            </w:r>
          </w:p>
        </w:tc>
      </w:tr>
      <w:tr w:rsidR="00465F8D" w:rsidRPr="00055AEF" w14:paraId="7BD453CC" w14:textId="77777777" w:rsidTr="00D77081">
        <w:tc>
          <w:tcPr>
            <w:tcW w:w="10348" w:type="dxa"/>
          </w:tcPr>
          <w:p w14:paraId="13DF628C" w14:textId="77777777" w:rsidR="00465F8D" w:rsidRPr="00055AEF" w:rsidRDefault="00465F8D" w:rsidP="00873F37">
            <w:pPr>
              <w:pStyle w:val="aff0"/>
              <w:jc w:val="center"/>
              <w:rPr>
                <w:rFonts w:ascii="Tahoma" w:hAnsi="Tahoma" w:cs="Tahoma"/>
              </w:rPr>
            </w:pPr>
          </w:p>
        </w:tc>
      </w:tr>
      <w:tr w:rsidR="00465F8D" w:rsidRPr="00055AEF" w14:paraId="3B3148A5" w14:textId="77777777" w:rsidTr="00D77081">
        <w:tc>
          <w:tcPr>
            <w:tcW w:w="10348" w:type="dxa"/>
          </w:tcPr>
          <w:p w14:paraId="75EDB478" w14:textId="6F100C59" w:rsidR="00465F8D" w:rsidRPr="00055AEF" w:rsidRDefault="00465F8D" w:rsidP="00873F37">
            <w:pPr>
              <w:pStyle w:val="aff0"/>
              <w:jc w:val="center"/>
              <w:rPr>
                <w:rFonts w:ascii="Tahoma" w:hAnsi="Tahoma" w:cs="Tahoma"/>
                <w:b/>
              </w:rPr>
            </w:pPr>
            <w:r w:rsidRPr="00055AEF">
              <w:rPr>
                <w:rFonts w:ascii="Tahoma" w:hAnsi="Tahoma" w:cs="Tahoma"/>
                <w:b/>
              </w:rPr>
              <w:t>В</w:t>
            </w:r>
            <w:r w:rsidR="00E86CAE" w:rsidRPr="00055AEF">
              <w:rPr>
                <w:rFonts w:ascii="Tahoma" w:hAnsi="Tahoma" w:cs="Tahoma"/>
                <w:b/>
              </w:rPr>
              <w:t>едомость объёмов</w:t>
            </w:r>
            <w:r w:rsidRPr="00055AEF">
              <w:rPr>
                <w:rFonts w:ascii="Tahoma" w:hAnsi="Tahoma" w:cs="Tahoma"/>
                <w:b/>
              </w:rPr>
              <w:t xml:space="preserve"> работ</w:t>
            </w:r>
          </w:p>
        </w:tc>
      </w:tr>
      <w:tr w:rsidR="00465F8D" w:rsidRPr="00055AEF" w14:paraId="7C8C3FB4" w14:textId="77777777" w:rsidTr="00D77081">
        <w:tc>
          <w:tcPr>
            <w:tcW w:w="10348" w:type="dxa"/>
          </w:tcPr>
          <w:p w14:paraId="6AE55F77" w14:textId="77777777" w:rsidR="00465F8D" w:rsidRPr="00055AEF" w:rsidRDefault="00465F8D" w:rsidP="00873F37">
            <w:pPr>
              <w:pStyle w:val="aff0"/>
              <w:jc w:val="center"/>
              <w:rPr>
                <w:rFonts w:ascii="Tahoma" w:hAnsi="Tahoma" w:cs="Tahoma"/>
              </w:rPr>
            </w:pPr>
          </w:p>
        </w:tc>
      </w:tr>
      <w:tr w:rsidR="00465F8D" w:rsidRPr="00055AEF" w14:paraId="31E06676" w14:textId="77777777" w:rsidTr="00D77081">
        <w:tc>
          <w:tcPr>
            <w:tcW w:w="10348" w:type="dxa"/>
            <w:tcBorders>
              <w:bottom w:val="single" w:sz="4" w:space="0" w:color="auto"/>
            </w:tcBorders>
          </w:tcPr>
          <w:p w14:paraId="19A03365" w14:textId="5B227B47" w:rsidR="00465F8D" w:rsidRPr="00055AEF" w:rsidRDefault="00465F8D" w:rsidP="00465F8D">
            <w:pPr>
              <w:pStyle w:val="aff0"/>
              <w:rPr>
                <w:rFonts w:ascii="Tahoma" w:hAnsi="Tahoma" w:cs="Tahoma"/>
              </w:rPr>
            </w:pPr>
            <w:r w:rsidRPr="00055AEF">
              <w:rPr>
                <w:rFonts w:ascii="Tahoma" w:hAnsi="Tahoma" w:cs="Tahoma"/>
              </w:rPr>
              <w:t xml:space="preserve">Основание: </w:t>
            </w:r>
          </w:p>
        </w:tc>
      </w:tr>
      <w:tr w:rsidR="00465F8D" w:rsidRPr="00055AEF" w14:paraId="57689F50" w14:textId="77777777" w:rsidTr="00D77081">
        <w:tc>
          <w:tcPr>
            <w:tcW w:w="10348" w:type="dxa"/>
            <w:tcBorders>
              <w:top w:val="single" w:sz="4" w:space="0" w:color="auto"/>
            </w:tcBorders>
          </w:tcPr>
          <w:p w14:paraId="29D12441" w14:textId="7B8A33E8" w:rsidR="00465F8D" w:rsidRPr="00055AEF" w:rsidRDefault="00465F8D" w:rsidP="00873F37">
            <w:pPr>
              <w:pStyle w:val="aff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5AEF">
              <w:rPr>
                <w:rFonts w:ascii="Tahoma" w:hAnsi="Tahoma" w:cs="Tahoma"/>
                <w:sz w:val="20"/>
                <w:szCs w:val="20"/>
              </w:rPr>
              <w:t>(наименование основного комплекта рабочих чертежей)</w:t>
            </w:r>
          </w:p>
        </w:tc>
      </w:tr>
      <w:tr w:rsidR="00465F8D" w:rsidRPr="00055AEF" w14:paraId="31B3C36B" w14:textId="77777777" w:rsidTr="00D77081">
        <w:tc>
          <w:tcPr>
            <w:tcW w:w="10348" w:type="dxa"/>
          </w:tcPr>
          <w:p w14:paraId="7F9FD4CD" w14:textId="6C81D017" w:rsidR="00465F8D" w:rsidRPr="00055AEF" w:rsidRDefault="00465F8D" w:rsidP="00465F8D">
            <w:pPr>
              <w:pStyle w:val="aff0"/>
              <w:rPr>
                <w:rFonts w:ascii="Tahoma" w:hAnsi="Tahoma" w:cs="Tahoma"/>
              </w:rPr>
            </w:pPr>
          </w:p>
        </w:tc>
      </w:tr>
      <w:tr w:rsidR="00D77081" w:rsidRPr="00055AEF" w14:paraId="1A38A047" w14:textId="77777777" w:rsidTr="00D77081">
        <w:tc>
          <w:tcPr>
            <w:tcW w:w="10348" w:type="dxa"/>
          </w:tcPr>
          <w:p w14:paraId="0A9F3ECB" w14:textId="77B8B5ED" w:rsidR="00D77081" w:rsidRPr="00055AEF" w:rsidRDefault="00D77081" w:rsidP="00D77081">
            <w:pPr>
              <w:pStyle w:val="aff0"/>
              <w:rPr>
                <w:rFonts w:ascii="Tahoma" w:hAnsi="Tahoma" w:cs="Tahoma"/>
              </w:rPr>
            </w:pPr>
            <w:r w:rsidRPr="00055AEF">
              <w:rPr>
                <w:rFonts w:ascii="Tahoma" w:hAnsi="Tahoma" w:cs="Tahoma"/>
              </w:rPr>
              <w:t>Дата составления: «ДД» месяц ГГГГ г.</w:t>
            </w:r>
          </w:p>
        </w:tc>
      </w:tr>
    </w:tbl>
    <w:p w14:paraId="6082EE9C" w14:textId="77777777" w:rsidR="00465F8D" w:rsidRPr="00055AEF" w:rsidRDefault="00465F8D" w:rsidP="008476CB">
      <w:pPr>
        <w:pStyle w:val="aff0"/>
        <w:rPr>
          <w:rFonts w:ascii="Tahoma" w:hAnsi="Tahoma" w:cs="Tahoma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013"/>
        <w:gridCol w:w="709"/>
        <w:gridCol w:w="850"/>
        <w:gridCol w:w="2126"/>
        <w:gridCol w:w="2410"/>
        <w:gridCol w:w="1701"/>
      </w:tblGrid>
      <w:tr w:rsidR="001C549C" w:rsidRPr="00055AEF" w14:paraId="6CF2A388" w14:textId="04C983A1" w:rsidTr="008476CB">
        <w:tc>
          <w:tcPr>
            <w:tcW w:w="534" w:type="dxa"/>
          </w:tcPr>
          <w:p w14:paraId="2E9A937F" w14:textId="77777777" w:rsidR="001C549C" w:rsidRPr="00055AEF" w:rsidRDefault="001C549C" w:rsidP="00FF7AF7">
            <w:pPr>
              <w:pStyle w:val="afb"/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5AEF">
              <w:rPr>
                <w:rFonts w:ascii="Tahoma" w:hAnsi="Tahoma" w:cs="Tahoma"/>
                <w:sz w:val="20"/>
                <w:szCs w:val="20"/>
              </w:rPr>
              <w:t>№</w:t>
            </w:r>
          </w:p>
          <w:p w14:paraId="7B192FDF" w14:textId="77777777" w:rsidR="001C549C" w:rsidRPr="00055AEF" w:rsidRDefault="001C549C" w:rsidP="00FF7AF7">
            <w:pPr>
              <w:pStyle w:val="afb"/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5AEF">
              <w:rPr>
                <w:rFonts w:ascii="Tahoma" w:hAnsi="Tahoma" w:cs="Tahoma"/>
                <w:sz w:val="20"/>
                <w:szCs w:val="20"/>
              </w:rPr>
              <w:t>п/п</w:t>
            </w:r>
          </w:p>
        </w:tc>
        <w:tc>
          <w:tcPr>
            <w:tcW w:w="2013" w:type="dxa"/>
          </w:tcPr>
          <w:p w14:paraId="2DF0D9DE" w14:textId="3EA98B69" w:rsidR="001C549C" w:rsidRPr="00055AEF" w:rsidRDefault="001C549C" w:rsidP="004B2F36">
            <w:pPr>
              <w:pStyle w:val="afb"/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5AEF">
              <w:rPr>
                <w:rFonts w:ascii="Tahoma" w:hAnsi="Tahoma" w:cs="Tahoma"/>
                <w:sz w:val="20"/>
                <w:szCs w:val="20"/>
              </w:rPr>
              <w:t>Наименование работ</w:t>
            </w:r>
            <w:r w:rsidR="00E86CAE" w:rsidRPr="00055AEF">
              <w:rPr>
                <w:rFonts w:ascii="Tahoma" w:hAnsi="Tahoma" w:cs="Tahoma"/>
                <w:sz w:val="20"/>
                <w:szCs w:val="20"/>
              </w:rPr>
              <w:t>ы</w:t>
            </w:r>
          </w:p>
        </w:tc>
        <w:tc>
          <w:tcPr>
            <w:tcW w:w="709" w:type="dxa"/>
          </w:tcPr>
          <w:p w14:paraId="1A620E14" w14:textId="5DD4D420" w:rsidR="001C549C" w:rsidRPr="00055AEF" w:rsidRDefault="001C549C" w:rsidP="000C6361">
            <w:pPr>
              <w:pStyle w:val="afb"/>
              <w:spacing w:after="0" w:line="240" w:lineRule="auto"/>
              <w:ind w:left="-110" w:right="-10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5AEF">
              <w:rPr>
                <w:rFonts w:ascii="Tahoma" w:hAnsi="Tahoma" w:cs="Tahoma"/>
                <w:sz w:val="20"/>
                <w:szCs w:val="20"/>
              </w:rPr>
              <w:t>Ед.</w:t>
            </w:r>
            <w:r w:rsidRPr="00055AEF">
              <w:rPr>
                <w:rFonts w:ascii="Tahoma" w:hAnsi="Tahoma" w:cs="Tahoma"/>
                <w:sz w:val="20"/>
                <w:szCs w:val="20"/>
              </w:rPr>
              <w:br/>
              <w:t>изм.</w:t>
            </w:r>
          </w:p>
        </w:tc>
        <w:tc>
          <w:tcPr>
            <w:tcW w:w="850" w:type="dxa"/>
          </w:tcPr>
          <w:p w14:paraId="3EC2DEFF" w14:textId="5FA5EF56" w:rsidR="001C549C" w:rsidRPr="00055AEF" w:rsidRDefault="001C549C" w:rsidP="001C549C">
            <w:pPr>
              <w:pStyle w:val="afb"/>
              <w:spacing w:after="0" w:line="240" w:lineRule="auto"/>
              <w:ind w:left="-110" w:right="-10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5AEF">
              <w:rPr>
                <w:rFonts w:ascii="Tahoma" w:hAnsi="Tahoma" w:cs="Tahoma"/>
                <w:sz w:val="20"/>
                <w:szCs w:val="20"/>
              </w:rPr>
              <w:t>Объём работ</w:t>
            </w:r>
            <w:r w:rsidR="00E86CAE" w:rsidRPr="00055AEF">
              <w:rPr>
                <w:rFonts w:ascii="Tahoma" w:hAnsi="Tahoma" w:cs="Tahoma"/>
                <w:sz w:val="20"/>
                <w:szCs w:val="20"/>
              </w:rPr>
              <w:t>ы</w:t>
            </w:r>
          </w:p>
        </w:tc>
        <w:tc>
          <w:tcPr>
            <w:tcW w:w="2126" w:type="dxa"/>
          </w:tcPr>
          <w:p w14:paraId="54F1AC49" w14:textId="7E141E2A" w:rsidR="001C549C" w:rsidRPr="00055AEF" w:rsidRDefault="001C549C" w:rsidP="00E86CAE">
            <w:pPr>
              <w:pStyle w:val="afb"/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5AEF">
              <w:rPr>
                <w:rFonts w:ascii="Tahoma" w:hAnsi="Tahoma" w:cs="Tahoma"/>
                <w:sz w:val="20"/>
                <w:szCs w:val="20"/>
              </w:rPr>
              <w:t>Формула расчёта объём</w:t>
            </w:r>
            <w:r w:rsidR="00E86CAE" w:rsidRPr="00055AEF">
              <w:rPr>
                <w:rFonts w:ascii="Tahoma" w:hAnsi="Tahoma" w:cs="Tahoma"/>
                <w:sz w:val="20"/>
                <w:szCs w:val="20"/>
              </w:rPr>
              <w:t>а</w:t>
            </w:r>
            <w:r w:rsidRPr="00055AEF">
              <w:rPr>
                <w:rFonts w:ascii="Tahoma" w:hAnsi="Tahoma" w:cs="Tahoma"/>
                <w:sz w:val="20"/>
                <w:szCs w:val="20"/>
              </w:rPr>
              <w:t xml:space="preserve"> работ</w:t>
            </w:r>
            <w:r w:rsidR="00E86CAE" w:rsidRPr="00055AEF">
              <w:rPr>
                <w:rFonts w:ascii="Tahoma" w:hAnsi="Tahoma" w:cs="Tahoma"/>
                <w:sz w:val="20"/>
                <w:szCs w:val="20"/>
              </w:rPr>
              <w:t>ы</w:t>
            </w:r>
            <w:r w:rsidRPr="00055AEF">
              <w:rPr>
                <w:rFonts w:ascii="Tahoma" w:hAnsi="Tahoma" w:cs="Tahoma"/>
                <w:sz w:val="20"/>
                <w:szCs w:val="20"/>
              </w:rPr>
              <w:t xml:space="preserve"> и расхода материалов</w:t>
            </w:r>
          </w:p>
        </w:tc>
        <w:tc>
          <w:tcPr>
            <w:tcW w:w="2410" w:type="dxa"/>
          </w:tcPr>
          <w:p w14:paraId="566B4994" w14:textId="301C83B3" w:rsidR="001C549C" w:rsidRPr="00055AEF" w:rsidRDefault="001C549C" w:rsidP="00FF7AF7">
            <w:pPr>
              <w:pStyle w:val="afb"/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5AEF">
              <w:rPr>
                <w:rFonts w:ascii="Tahoma" w:hAnsi="Tahoma" w:cs="Tahoma"/>
                <w:sz w:val="20"/>
                <w:szCs w:val="20"/>
              </w:rPr>
              <w:t>Ссылка на чертежи, спецификации</w:t>
            </w:r>
          </w:p>
        </w:tc>
        <w:tc>
          <w:tcPr>
            <w:tcW w:w="1701" w:type="dxa"/>
          </w:tcPr>
          <w:p w14:paraId="41CB784D" w14:textId="2BFE0761" w:rsidR="001C549C" w:rsidRPr="00055AEF" w:rsidDel="00626F3D" w:rsidRDefault="001C549C" w:rsidP="00FF7AF7">
            <w:pPr>
              <w:pStyle w:val="afb"/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5AEF">
              <w:rPr>
                <w:rFonts w:ascii="Tahoma" w:hAnsi="Tahoma" w:cs="Tahoma"/>
                <w:sz w:val="20"/>
                <w:szCs w:val="20"/>
              </w:rPr>
              <w:t>Дополнительная информация</w:t>
            </w:r>
          </w:p>
        </w:tc>
      </w:tr>
      <w:tr w:rsidR="001C549C" w:rsidRPr="00055AEF" w14:paraId="7C763D96" w14:textId="35D30062" w:rsidTr="008476CB">
        <w:trPr>
          <w:trHeight w:val="158"/>
        </w:trPr>
        <w:tc>
          <w:tcPr>
            <w:tcW w:w="534" w:type="dxa"/>
          </w:tcPr>
          <w:p w14:paraId="33788068" w14:textId="77777777" w:rsidR="001C549C" w:rsidRPr="00055AEF" w:rsidRDefault="001C549C" w:rsidP="001C549C">
            <w:pPr>
              <w:pStyle w:val="afb"/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5AE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013" w:type="dxa"/>
          </w:tcPr>
          <w:p w14:paraId="30E2F41E" w14:textId="011F5EC1" w:rsidR="001C549C" w:rsidRPr="00055AEF" w:rsidRDefault="001C549C" w:rsidP="00410261">
            <w:pPr>
              <w:pStyle w:val="afb"/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5AE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0DBBF0AD" w14:textId="7C3891F6" w:rsidR="001C549C" w:rsidRPr="00055AEF" w:rsidRDefault="001C549C" w:rsidP="001C549C">
            <w:pPr>
              <w:pStyle w:val="afb"/>
              <w:spacing w:after="0" w:line="240" w:lineRule="auto"/>
              <w:ind w:left="-110" w:right="-10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5AE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7E0CE526" w14:textId="4DC5D05B" w:rsidR="001C549C" w:rsidRPr="00055AEF" w:rsidRDefault="001C549C">
            <w:pPr>
              <w:pStyle w:val="afb"/>
              <w:spacing w:after="0" w:line="240" w:lineRule="auto"/>
              <w:ind w:left="-110" w:right="-105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5AE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14:paraId="4FBFEDDF" w14:textId="140444CE" w:rsidR="001C549C" w:rsidRPr="00055AEF" w:rsidRDefault="001C549C" w:rsidP="00410261">
            <w:pPr>
              <w:pStyle w:val="afb"/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5AEF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14:paraId="111562A6" w14:textId="3A105CBC" w:rsidR="001C549C" w:rsidRPr="00055AEF" w:rsidRDefault="001C549C" w:rsidP="00410261">
            <w:pPr>
              <w:pStyle w:val="afb"/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5AEF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14:paraId="7AC28458" w14:textId="28DD7C2E" w:rsidR="001C549C" w:rsidRPr="00055AEF" w:rsidRDefault="001C549C" w:rsidP="00410261">
            <w:pPr>
              <w:pStyle w:val="afb"/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5AEF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1C549C" w:rsidRPr="00055AEF" w14:paraId="085ADA8A" w14:textId="135C0E85" w:rsidTr="008476CB">
        <w:tc>
          <w:tcPr>
            <w:tcW w:w="534" w:type="dxa"/>
          </w:tcPr>
          <w:p w14:paraId="5F25A80A" w14:textId="50F52E83" w:rsidR="001C549C" w:rsidRPr="00055AEF" w:rsidRDefault="001C549C" w:rsidP="00FF7AF7">
            <w:pPr>
              <w:pStyle w:val="afb"/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5AE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013" w:type="dxa"/>
          </w:tcPr>
          <w:p w14:paraId="42AC6DE9" w14:textId="77777777" w:rsidR="001C549C" w:rsidRPr="00055AEF" w:rsidRDefault="001C549C" w:rsidP="00FF7AF7">
            <w:pPr>
              <w:pStyle w:val="afb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14:paraId="6C015B29" w14:textId="77777777" w:rsidR="001C549C" w:rsidRPr="00055AEF" w:rsidRDefault="001C549C" w:rsidP="000C6361">
            <w:pPr>
              <w:pStyle w:val="afb"/>
              <w:spacing w:after="0" w:line="240" w:lineRule="auto"/>
              <w:ind w:left="-110" w:right="-10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14:paraId="0B1313BB" w14:textId="77777777" w:rsidR="001C549C" w:rsidRPr="00055AEF" w:rsidRDefault="001C549C" w:rsidP="000C6361">
            <w:pPr>
              <w:pStyle w:val="afb"/>
              <w:spacing w:after="0" w:line="240" w:lineRule="auto"/>
              <w:ind w:left="-110" w:right="-10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5E8ACB2" w14:textId="77777777" w:rsidR="001C549C" w:rsidRPr="00055AEF" w:rsidRDefault="001C549C" w:rsidP="00FF7AF7">
            <w:pPr>
              <w:pStyle w:val="afb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A36189B" w14:textId="77777777" w:rsidR="001C549C" w:rsidRPr="00055AEF" w:rsidRDefault="001C549C" w:rsidP="00FF7AF7">
            <w:pPr>
              <w:pStyle w:val="afb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DA5C32E" w14:textId="77777777" w:rsidR="001C549C" w:rsidRPr="00055AEF" w:rsidRDefault="001C549C" w:rsidP="00FF7AF7">
            <w:pPr>
              <w:pStyle w:val="afb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C549C" w:rsidRPr="00055AEF" w14:paraId="7E3917EA" w14:textId="6B3DA4C2" w:rsidTr="008476CB">
        <w:tc>
          <w:tcPr>
            <w:tcW w:w="534" w:type="dxa"/>
          </w:tcPr>
          <w:p w14:paraId="207E86B9" w14:textId="6906322D" w:rsidR="001C549C" w:rsidRPr="00055AEF" w:rsidRDefault="001C549C" w:rsidP="00FF7AF7">
            <w:pPr>
              <w:pStyle w:val="afb"/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5AE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013" w:type="dxa"/>
          </w:tcPr>
          <w:p w14:paraId="31032F97" w14:textId="77777777" w:rsidR="001C549C" w:rsidRPr="00055AEF" w:rsidRDefault="001C549C" w:rsidP="00FF7AF7">
            <w:pPr>
              <w:pStyle w:val="afb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14:paraId="6245792A" w14:textId="77777777" w:rsidR="001C549C" w:rsidRPr="00055AEF" w:rsidRDefault="001C549C" w:rsidP="000C6361">
            <w:pPr>
              <w:pStyle w:val="afb"/>
              <w:spacing w:after="0" w:line="240" w:lineRule="auto"/>
              <w:ind w:left="-110" w:right="-10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14:paraId="1E461AC6" w14:textId="77777777" w:rsidR="001C549C" w:rsidRPr="00055AEF" w:rsidRDefault="001C549C" w:rsidP="000C6361">
            <w:pPr>
              <w:pStyle w:val="afb"/>
              <w:spacing w:after="0" w:line="240" w:lineRule="auto"/>
              <w:ind w:left="-110" w:right="-10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27DE198" w14:textId="77777777" w:rsidR="001C549C" w:rsidRPr="00055AEF" w:rsidRDefault="001C549C" w:rsidP="00FF7AF7">
            <w:pPr>
              <w:pStyle w:val="afb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2443885" w14:textId="77777777" w:rsidR="001C549C" w:rsidRPr="00055AEF" w:rsidRDefault="001C549C" w:rsidP="00FF7AF7">
            <w:pPr>
              <w:pStyle w:val="afb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6E699A4" w14:textId="77777777" w:rsidR="001C549C" w:rsidRPr="00055AEF" w:rsidRDefault="001C549C" w:rsidP="00FF7AF7">
            <w:pPr>
              <w:pStyle w:val="afb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C549C" w:rsidRPr="00055AEF" w14:paraId="79B964D6" w14:textId="47A10976" w:rsidTr="008476CB">
        <w:tc>
          <w:tcPr>
            <w:tcW w:w="534" w:type="dxa"/>
          </w:tcPr>
          <w:p w14:paraId="6F57556E" w14:textId="2DBFD957" w:rsidR="001C549C" w:rsidRPr="00055AEF" w:rsidRDefault="001C549C" w:rsidP="00FF7AF7">
            <w:pPr>
              <w:pStyle w:val="afb"/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5AE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013" w:type="dxa"/>
          </w:tcPr>
          <w:p w14:paraId="04754CAF" w14:textId="77777777" w:rsidR="001C549C" w:rsidRPr="00055AEF" w:rsidRDefault="001C549C" w:rsidP="00FF7AF7">
            <w:pPr>
              <w:pStyle w:val="afb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14:paraId="230B8275" w14:textId="77777777" w:rsidR="001C549C" w:rsidRPr="00055AEF" w:rsidRDefault="001C549C" w:rsidP="000C6361">
            <w:pPr>
              <w:pStyle w:val="afb"/>
              <w:spacing w:after="0" w:line="240" w:lineRule="auto"/>
              <w:ind w:left="-110" w:right="-10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14:paraId="0B9894C7" w14:textId="77777777" w:rsidR="001C549C" w:rsidRPr="00055AEF" w:rsidRDefault="001C549C" w:rsidP="000C6361">
            <w:pPr>
              <w:pStyle w:val="afb"/>
              <w:spacing w:after="0" w:line="240" w:lineRule="auto"/>
              <w:ind w:left="-110" w:right="-10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7905AB3" w14:textId="77777777" w:rsidR="001C549C" w:rsidRPr="00055AEF" w:rsidRDefault="001C549C" w:rsidP="00FF7AF7">
            <w:pPr>
              <w:pStyle w:val="afb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7F47F02" w14:textId="77777777" w:rsidR="001C549C" w:rsidRPr="00055AEF" w:rsidRDefault="001C549C" w:rsidP="00FF7AF7">
            <w:pPr>
              <w:pStyle w:val="afb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7F4C864" w14:textId="77777777" w:rsidR="001C549C" w:rsidRPr="00055AEF" w:rsidRDefault="001C549C" w:rsidP="00FF7AF7">
            <w:pPr>
              <w:pStyle w:val="afb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C549C" w:rsidRPr="00055AEF" w14:paraId="031BD873" w14:textId="54B8539B" w:rsidTr="008476CB">
        <w:tc>
          <w:tcPr>
            <w:tcW w:w="534" w:type="dxa"/>
          </w:tcPr>
          <w:p w14:paraId="585E6259" w14:textId="3401B526" w:rsidR="001C549C" w:rsidRPr="00055AEF" w:rsidRDefault="001C549C" w:rsidP="00FF7AF7">
            <w:pPr>
              <w:pStyle w:val="afb"/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5AEF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013" w:type="dxa"/>
          </w:tcPr>
          <w:p w14:paraId="37EFCCDF" w14:textId="77777777" w:rsidR="001C549C" w:rsidRPr="00055AEF" w:rsidRDefault="001C549C" w:rsidP="00FF7AF7">
            <w:pPr>
              <w:pStyle w:val="afb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14:paraId="05934701" w14:textId="77777777" w:rsidR="001C549C" w:rsidRPr="00055AEF" w:rsidRDefault="001C549C" w:rsidP="000C6361">
            <w:pPr>
              <w:pStyle w:val="afb"/>
              <w:spacing w:after="0" w:line="240" w:lineRule="auto"/>
              <w:ind w:left="-110" w:right="-10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14:paraId="7E17A97B" w14:textId="77777777" w:rsidR="001C549C" w:rsidRPr="00055AEF" w:rsidRDefault="001C549C" w:rsidP="000C6361">
            <w:pPr>
              <w:pStyle w:val="afb"/>
              <w:spacing w:after="0" w:line="240" w:lineRule="auto"/>
              <w:ind w:left="-110" w:right="-10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CCDD5C2" w14:textId="77777777" w:rsidR="001C549C" w:rsidRPr="00055AEF" w:rsidRDefault="001C549C" w:rsidP="00FF7AF7">
            <w:pPr>
              <w:pStyle w:val="afb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F8E59E8" w14:textId="77777777" w:rsidR="001C549C" w:rsidRPr="00055AEF" w:rsidRDefault="001C549C" w:rsidP="00FF7AF7">
            <w:pPr>
              <w:pStyle w:val="afb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E6C52C0" w14:textId="77777777" w:rsidR="001C549C" w:rsidRPr="00055AEF" w:rsidRDefault="001C549C" w:rsidP="00FF7AF7">
            <w:pPr>
              <w:pStyle w:val="afb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C549C" w:rsidRPr="00055AEF" w14:paraId="2F64518A" w14:textId="5CAF69BD" w:rsidTr="008476CB">
        <w:tc>
          <w:tcPr>
            <w:tcW w:w="534" w:type="dxa"/>
          </w:tcPr>
          <w:p w14:paraId="5E4B6BF9" w14:textId="77777777" w:rsidR="001C549C" w:rsidRPr="00055AEF" w:rsidRDefault="001C549C" w:rsidP="00FF7AF7">
            <w:pPr>
              <w:pStyle w:val="afb"/>
              <w:spacing w:after="0" w:line="240" w:lineRule="auto"/>
              <w:ind w:left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5AEF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2013" w:type="dxa"/>
          </w:tcPr>
          <w:p w14:paraId="0E7A1225" w14:textId="77777777" w:rsidR="001C549C" w:rsidRPr="00055AEF" w:rsidRDefault="001C549C" w:rsidP="00FF7AF7">
            <w:pPr>
              <w:pStyle w:val="afb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9" w:type="dxa"/>
          </w:tcPr>
          <w:p w14:paraId="7C16C205" w14:textId="77777777" w:rsidR="001C549C" w:rsidRPr="00055AEF" w:rsidRDefault="001C549C" w:rsidP="000C6361">
            <w:pPr>
              <w:pStyle w:val="afb"/>
              <w:spacing w:after="0" w:line="240" w:lineRule="auto"/>
              <w:ind w:left="-110" w:right="-10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0" w:type="dxa"/>
          </w:tcPr>
          <w:p w14:paraId="101E3CF2" w14:textId="77777777" w:rsidR="001C549C" w:rsidRPr="00055AEF" w:rsidRDefault="001C549C" w:rsidP="000C6361">
            <w:pPr>
              <w:pStyle w:val="afb"/>
              <w:spacing w:after="0" w:line="240" w:lineRule="auto"/>
              <w:ind w:left="-110" w:right="-105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314BE97" w14:textId="77777777" w:rsidR="001C549C" w:rsidRPr="00055AEF" w:rsidRDefault="001C549C" w:rsidP="00FF7AF7">
            <w:pPr>
              <w:pStyle w:val="afb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DE0AD46" w14:textId="77777777" w:rsidR="001C549C" w:rsidRPr="00055AEF" w:rsidRDefault="001C549C" w:rsidP="00FF7AF7">
            <w:pPr>
              <w:pStyle w:val="afb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0785745" w14:textId="77777777" w:rsidR="001C549C" w:rsidRPr="00055AEF" w:rsidRDefault="001C549C" w:rsidP="00FF7AF7">
            <w:pPr>
              <w:pStyle w:val="afb"/>
              <w:spacing w:after="0" w:line="240" w:lineRule="auto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628EF45" w14:textId="7C518EE1" w:rsidR="004B2F36" w:rsidRPr="00055AEF" w:rsidRDefault="004B2F36" w:rsidP="004B2F36">
      <w:pPr>
        <w:pStyle w:val="aff0"/>
        <w:rPr>
          <w:rFonts w:ascii="Tahoma" w:hAnsi="Tahoma" w:cs="Tahoma"/>
        </w:rPr>
      </w:pPr>
    </w:p>
    <w:tbl>
      <w:tblPr>
        <w:tblStyle w:val="aff4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465F8D" w:rsidRPr="00055AEF" w14:paraId="5E522765" w14:textId="77777777" w:rsidTr="00D77081">
        <w:tc>
          <w:tcPr>
            <w:tcW w:w="10348" w:type="dxa"/>
            <w:tcBorders>
              <w:bottom w:val="single" w:sz="4" w:space="0" w:color="auto"/>
            </w:tcBorders>
          </w:tcPr>
          <w:p w14:paraId="1164AD1F" w14:textId="2AE746BC" w:rsidR="00465F8D" w:rsidRPr="00055AEF" w:rsidRDefault="00465F8D" w:rsidP="00873F37">
            <w:pPr>
              <w:pStyle w:val="aff0"/>
              <w:rPr>
                <w:rFonts w:ascii="Tahoma" w:hAnsi="Tahoma" w:cs="Tahoma"/>
              </w:rPr>
            </w:pPr>
            <w:r w:rsidRPr="00055AEF">
              <w:rPr>
                <w:rFonts w:ascii="Tahoma" w:hAnsi="Tahoma" w:cs="Tahoma"/>
              </w:rPr>
              <w:t xml:space="preserve">Составил: </w:t>
            </w:r>
          </w:p>
        </w:tc>
      </w:tr>
      <w:tr w:rsidR="00465F8D" w:rsidRPr="00055AEF" w14:paraId="6E240E5B" w14:textId="77777777" w:rsidTr="00D77081">
        <w:tc>
          <w:tcPr>
            <w:tcW w:w="10348" w:type="dxa"/>
            <w:tcBorders>
              <w:top w:val="single" w:sz="4" w:space="0" w:color="auto"/>
            </w:tcBorders>
          </w:tcPr>
          <w:p w14:paraId="10BE432F" w14:textId="4CC5D0BB" w:rsidR="00465F8D" w:rsidRPr="00055AEF" w:rsidRDefault="00465F8D" w:rsidP="00873F37">
            <w:pPr>
              <w:pStyle w:val="aff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5AEF">
              <w:rPr>
                <w:rFonts w:ascii="Tahoma" w:hAnsi="Tahoma" w:cs="Tahoma"/>
                <w:sz w:val="20"/>
                <w:szCs w:val="20"/>
              </w:rPr>
              <w:t>(должность, подпись, ФИО)</w:t>
            </w:r>
          </w:p>
        </w:tc>
      </w:tr>
      <w:tr w:rsidR="00465F8D" w:rsidRPr="00055AEF" w14:paraId="6EDDDC39" w14:textId="77777777" w:rsidTr="00D77081">
        <w:tc>
          <w:tcPr>
            <w:tcW w:w="10348" w:type="dxa"/>
            <w:tcBorders>
              <w:bottom w:val="single" w:sz="4" w:space="0" w:color="auto"/>
            </w:tcBorders>
          </w:tcPr>
          <w:p w14:paraId="7847A04F" w14:textId="4341F90B" w:rsidR="00465F8D" w:rsidRPr="00055AEF" w:rsidRDefault="00465F8D" w:rsidP="00465F8D">
            <w:pPr>
              <w:pStyle w:val="aff0"/>
              <w:rPr>
                <w:rFonts w:ascii="Tahoma" w:hAnsi="Tahoma" w:cs="Tahoma"/>
              </w:rPr>
            </w:pPr>
            <w:r w:rsidRPr="00055AEF">
              <w:rPr>
                <w:rFonts w:ascii="Tahoma" w:hAnsi="Tahoma" w:cs="Tahoma"/>
              </w:rPr>
              <w:t xml:space="preserve">Проверил: </w:t>
            </w:r>
          </w:p>
        </w:tc>
      </w:tr>
      <w:tr w:rsidR="00465F8D" w:rsidRPr="00055AEF" w14:paraId="20D4921E" w14:textId="77777777" w:rsidTr="00D77081">
        <w:tc>
          <w:tcPr>
            <w:tcW w:w="10348" w:type="dxa"/>
            <w:tcBorders>
              <w:top w:val="single" w:sz="4" w:space="0" w:color="auto"/>
            </w:tcBorders>
          </w:tcPr>
          <w:p w14:paraId="50567BB4" w14:textId="1DBABCB2" w:rsidR="00465F8D" w:rsidRPr="00055AEF" w:rsidRDefault="00465F8D" w:rsidP="00873F37">
            <w:pPr>
              <w:pStyle w:val="aff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5AEF">
              <w:rPr>
                <w:rFonts w:ascii="Tahoma" w:hAnsi="Tahoma" w:cs="Tahoma"/>
                <w:sz w:val="20"/>
                <w:szCs w:val="20"/>
              </w:rPr>
              <w:t>(должность, подпись, ФИО)</w:t>
            </w:r>
          </w:p>
        </w:tc>
      </w:tr>
    </w:tbl>
    <w:p w14:paraId="5FE349D2" w14:textId="4CD3D327" w:rsidR="00465F8D" w:rsidRPr="00055AEF" w:rsidRDefault="00465F8D" w:rsidP="004B2F36">
      <w:pPr>
        <w:pStyle w:val="aff0"/>
        <w:pBdr>
          <w:bottom w:val="single" w:sz="12" w:space="1" w:color="auto"/>
        </w:pBdr>
        <w:rPr>
          <w:rFonts w:ascii="Tahoma" w:hAnsi="Tahoma" w:cs="Tahoma"/>
        </w:rPr>
      </w:pPr>
    </w:p>
    <w:p w14:paraId="47E34BDE" w14:textId="77777777" w:rsidR="00D77081" w:rsidRPr="00055AEF" w:rsidRDefault="00D77081" w:rsidP="00D77081">
      <w:pPr>
        <w:pStyle w:val="aff0"/>
        <w:rPr>
          <w:rFonts w:ascii="Tahoma" w:hAnsi="Tahoma" w:cs="Tahoma"/>
        </w:rPr>
      </w:pPr>
      <w:r w:rsidRPr="00055AEF">
        <w:rPr>
          <w:rFonts w:ascii="Tahoma" w:hAnsi="Tahoma" w:cs="Tahoma"/>
        </w:rPr>
        <w:t>Примечание:</w:t>
      </w:r>
    </w:p>
    <w:p w14:paraId="75E25697" w14:textId="6308D590" w:rsidR="00D77081" w:rsidRPr="00055AEF" w:rsidRDefault="00D77081" w:rsidP="00D77081">
      <w:pPr>
        <w:pStyle w:val="aff0"/>
        <w:rPr>
          <w:rFonts w:ascii="Tahoma" w:hAnsi="Tahoma" w:cs="Tahoma"/>
        </w:rPr>
      </w:pPr>
      <w:r w:rsidRPr="00055AEF">
        <w:rPr>
          <w:rFonts w:ascii="Tahoma" w:hAnsi="Tahoma" w:cs="Tahoma"/>
        </w:rPr>
        <w:t>1. Ведомость объём</w:t>
      </w:r>
      <w:r w:rsidR="00E86CAE" w:rsidRPr="00055AEF">
        <w:rPr>
          <w:rFonts w:ascii="Tahoma" w:hAnsi="Tahoma" w:cs="Tahoma"/>
        </w:rPr>
        <w:t>ов</w:t>
      </w:r>
      <w:r w:rsidRPr="00055AEF">
        <w:rPr>
          <w:rFonts w:ascii="Tahoma" w:hAnsi="Tahoma" w:cs="Tahoma"/>
        </w:rPr>
        <w:t xml:space="preserve"> работ, учт</w:t>
      </w:r>
      <w:r w:rsidR="00410261" w:rsidRPr="00055AEF">
        <w:rPr>
          <w:rFonts w:ascii="Tahoma" w:hAnsi="Tahoma" w:cs="Tahoma"/>
        </w:rPr>
        <w:t>ё</w:t>
      </w:r>
      <w:r w:rsidRPr="00055AEF">
        <w:rPr>
          <w:rFonts w:ascii="Tahoma" w:hAnsi="Tahoma" w:cs="Tahoma"/>
        </w:rPr>
        <w:t>нн</w:t>
      </w:r>
      <w:r w:rsidR="00E86CAE" w:rsidRPr="00055AEF">
        <w:rPr>
          <w:rFonts w:ascii="Tahoma" w:hAnsi="Tahoma" w:cs="Tahoma"/>
        </w:rPr>
        <w:t>ых</w:t>
      </w:r>
      <w:r w:rsidRPr="00055AEF">
        <w:rPr>
          <w:rFonts w:ascii="Tahoma" w:hAnsi="Tahoma" w:cs="Tahoma"/>
        </w:rPr>
        <w:t xml:space="preserve"> в сметных расч</w:t>
      </w:r>
      <w:r w:rsidR="00410261" w:rsidRPr="00055AEF">
        <w:rPr>
          <w:rFonts w:ascii="Tahoma" w:hAnsi="Tahoma" w:cs="Tahoma"/>
        </w:rPr>
        <w:t>ё</w:t>
      </w:r>
      <w:r w:rsidRPr="00055AEF">
        <w:rPr>
          <w:rFonts w:ascii="Tahoma" w:hAnsi="Tahoma" w:cs="Tahoma"/>
        </w:rPr>
        <w:t>тах, подписывается исполнителем и главным инженером проекта.</w:t>
      </w:r>
    </w:p>
    <w:p w14:paraId="7D072339" w14:textId="05E9FD88" w:rsidR="00D77081" w:rsidRPr="00055AEF" w:rsidRDefault="00D77081" w:rsidP="00D77081">
      <w:pPr>
        <w:pStyle w:val="aff0"/>
        <w:rPr>
          <w:rFonts w:ascii="Tahoma" w:hAnsi="Tahoma" w:cs="Tahoma"/>
        </w:rPr>
      </w:pPr>
      <w:r w:rsidRPr="00055AEF">
        <w:rPr>
          <w:rFonts w:ascii="Tahoma" w:hAnsi="Tahoma" w:cs="Tahoma"/>
        </w:rPr>
        <w:t>2. Графа 5 «Формула расчёта объемов работ и расхода материалов» заполняется с учётом положений:</w:t>
      </w:r>
    </w:p>
    <w:p w14:paraId="0720E1FC" w14:textId="3371CE22" w:rsidR="00D77081" w:rsidRPr="00055AEF" w:rsidRDefault="00D77081" w:rsidP="00D77081">
      <w:pPr>
        <w:pStyle w:val="aff0"/>
        <w:rPr>
          <w:rFonts w:ascii="Tahoma" w:hAnsi="Tahoma" w:cs="Tahoma"/>
        </w:rPr>
      </w:pPr>
      <w:r w:rsidRPr="00055AEF">
        <w:rPr>
          <w:rFonts w:ascii="Tahoma" w:hAnsi="Tahoma" w:cs="Tahoma"/>
        </w:rPr>
        <w:t>- технических частей сборников ГЭСН, ФЕР, ТЕР, сведения о которых включены в ФРСН, и сметных цен строительных ресурсов;</w:t>
      </w:r>
    </w:p>
    <w:p w14:paraId="138A2F3B" w14:textId="3B676CCE" w:rsidR="00D77081" w:rsidRPr="00055AEF" w:rsidRDefault="00D77081" w:rsidP="00D77081">
      <w:pPr>
        <w:pStyle w:val="aff0"/>
        <w:rPr>
          <w:rFonts w:ascii="Tahoma" w:hAnsi="Tahoma" w:cs="Tahoma"/>
        </w:rPr>
      </w:pPr>
      <w:r w:rsidRPr="00055AEF">
        <w:rPr>
          <w:rFonts w:ascii="Tahoma" w:hAnsi="Tahoma" w:cs="Tahoma"/>
        </w:rPr>
        <w:t>- рабочих чертежей, спецификаций и паспортных данных МТР;</w:t>
      </w:r>
    </w:p>
    <w:p w14:paraId="47FEDD52" w14:textId="71AD4E53" w:rsidR="00D77081" w:rsidRPr="00055AEF" w:rsidRDefault="00D77081" w:rsidP="00D77081">
      <w:pPr>
        <w:pStyle w:val="aff0"/>
        <w:rPr>
          <w:rFonts w:ascii="Tahoma" w:hAnsi="Tahoma" w:cs="Tahoma"/>
        </w:rPr>
      </w:pPr>
      <w:r w:rsidRPr="00055AEF">
        <w:rPr>
          <w:rFonts w:ascii="Tahoma" w:hAnsi="Tahoma" w:cs="Tahoma"/>
        </w:rPr>
        <w:t>- методик Минстроя РФ.</w:t>
      </w:r>
    </w:p>
    <w:sectPr w:rsidR="00D77081" w:rsidRPr="00055AEF" w:rsidSect="0024767B">
      <w:footerReference w:type="default" r:id="rId11"/>
      <w:footnotePr>
        <w:numRestart w:val="eachSect"/>
      </w:footnotePr>
      <w:pgSz w:w="11906" w:h="16838"/>
      <w:pgMar w:top="567" w:right="567" w:bottom="284" w:left="0" w:header="709" w:footer="321" w:gutter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C636B8" w14:textId="77777777" w:rsidR="002D765F" w:rsidRDefault="002D765F" w:rsidP="00490736">
      <w:pPr>
        <w:spacing w:after="0" w:line="240" w:lineRule="auto"/>
      </w:pPr>
      <w:r>
        <w:separator/>
      </w:r>
    </w:p>
  </w:endnote>
  <w:endnote w:type="continuationSeparator" w:id="0">
    <w:p w14:paraId="39DDDBEB" w14:textId="77777777" w:rsidR="002D765F" w:rsidRDefault="002D765F" w:rsidP="00490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6BD61" w14:textId="484A805F" w:rsidR="00CA39B6" w:rsidRPr="00055AEF" w:rsidRDefault="00CA39B6" w:rsidP="00F93CAF">
    <w:pPr>
      <w:pStyle w:val="af"/>
      <w:spacing w:before="240"/>
      <w:jc w:val="right"/>
      <w:rPr>
        <w:rFonts w:ascii="Tahoma" w:hAnsi="Tahoma" w:cs="Tahoma"/>
        <w:sz w:val="24"/>
        <w:szCs w:val="24"/>
        <w:lang w:val="en-US"/>
      </w:rPr>
    </w:pPr>
    <w:r w:rsidRPr="00055AEF">
      <w:rPr>
        <w:rFonts w:ascii="Tahoma" w:hAnsi="Tahoma" w:cs="Tahoma"/>
        <w:sz w:val="24"/>
        <w:szCs w:val="24"/>
      </w:rPr>
      <w:fldChar w:fldCharType="begin"/>
    </w:r>
    <w:r w:rsidRPr="00055AEF">
      <w:rPr>
        <w:rFonts w:ascii="Tahoma" w:hAnsi="Tahoma" w:cs="Tahoma"/>
        <w:sz w:val="24"/>
        <w:szCs w:val="24"/>
      </w:rPr>
      <w:instrText xml:space="preserve"> </w:instrText>
    </w:r>
    <w:r w:rsidRPr="00055AEF">
      <w:rPr>
        <w:rFonts w:ascii="Tahoma" w:hAnsi="Tahoma" w:cs="Tahoma"/>
        <w:sz w:val="24"/>
        <w:szCs w:val="24"/>
        <w:lang w:val="en-US"/>
      </w:rPr>
      <w:instrText>page</w:instrText>
    </w:r>
    <w:r w:rsidRPr="00055AEF">
      <w:rPr>
        <w:rFonts w:ascii="Tahoma" w:hAnsi="Tahoma" w:cs="Tahoma"/>
        <w:sz w:val="24"/>
        <w:szCs w:val="24"/>
      </w:rPr>
      <w:instrText xml:space="preserve"> </w:instrText>
    </w:r>
    <w:r w:rsidRPr="00055AEF">
      <w:rPr>
        <w:rFonts w:ascii="Tahoma" w:hAnsi="Tahoma" w:cs="Tahoma"/>
        <w:sz w:val="24"/>
        <w:szCs w:val="24"/>
      </w:rPr>
      <w:fldChar w:fldCharType="separate"/>
    </w:r>
    <w:r w:rsidR="00922BEF">
      <w:rPr>
        <w:rFonts w:ascii="Tahoma" w:hAnsi="Tahoma" w:cs="Tahoma"/>
        <w:noProof/>
        <w:sz w:val="24"/>
        <w:szCs w:val="24"/>
        <w:lang w:val="en-US"/>
      </w:rPr>
      <w:t>14</w:t>
    </w:r>
    <w:r w:rsidRPr="00055AEF">
      <w:rPr>
        <w:rFonts w:ascii="Tahoma" w:hAnsi="Tahoma" w:cs="Tahoma"/>
        <w:sz w:val="24"/>
        <w:szCs w:val="24"/>
      </w:rPr>
      <w:fldChar w:fldCharType="end"/>
    </w:r>
  </w:p>
  <w:p w14:paraId="706C0F99" w14:textId="77777777" w:rsidR="00CA39B6" w:rsidRDefault="00CA39B6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A0741E" w14:textId="77777777" w:rsidR="002D765F" w:rsidRDefault="002D765F" w:rsidP="00490736">
      <w:pPr>
        <w:spacing w:after="0" w:line="240" w:lineRule="auto"/>
      </w:pPr>
      <w:r>
        <w:separator/>
      </w:r>
    </w:p>
  </w:footnote>
  <w:footnote w:type="continuationSeparator" w:id="0">
    <w:p w14:paraId="091F1993" w14:textId="77777777" w:rsidR="002D765F" w:rsidRDefault="002D765F" w:rsidP="004907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F63CE"/>
    <w:multiLevelType w:val="multilevel"/>
    <w:tmpl w:val="CFD6BB10"/>
    <w:lvl w:ilvl="0">
      <w:start w:val="1"/>
      <w:numFmt w:val="decimal"/>
      <w:pStyle w:val="a"/>
      <w:lvlText w:val="%1."/>
      <w:lvlJc w:val="left"/>
      <w:pPr>
        <w:ind w:left="1070" w:hanging="36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0"/>
      <w:lvlText w:val="%1.%2."/>
      <w:lvlJc w:val="left"/>
      <w:pPr>
        <w:ind w:left="1502" w:hanging="432"/>
      </w:pPr>
      <w:rPr>
        <w:rFonts w:ascii="Tahoma" w:hAnsi="Tahoma" w:cs="Tahoma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a1"/>
      <w:lvlText w:val="%1.%2.%3."/>
      <w:lvlJc w:val="left"/>
      <w:pPr>
        <w:ind w:left="1934" w:hanging="504"/>
      </w:pPr>
    </w:lvl>
    <w:lvl w:ilvl="3">
      <w:start w:val="1"/>
      <w:numFmt w:val="decimal"/>
      <w:lvlText w:val="%1.%2.%3.%4."/>
      <w:lvlJc w:val="left"/>
      <w:pPr>
        <w:ind w:left="2438" w:hanging="648"/>
      </w:pPr>
    </w:lvl>
    <w:lvl w:ilvl="4">
      <w:start w:val="1"/>
      <w:numFmt w:val="decimal"/>
      <w:lvlText w:val="%1.%2.%3.%4.%5."/>
      <w:lvlJc w:val="left"/>
      <w:pPr>
        <w:ind w:left="2942" w:hanging="792"/>
      </w:pPr>
    </w:lvl>
    <w:lvl w:ilvl="5">
      <w:start w:val="1"/>
      <w:numFmt w:val="decimal"/>
      <w:lvlText w:val="%1.%2.%3.%4.%5.%6."/>
      <w:lvlJc w:val="left"/>
      <w:pPr>
        <w:ind w:left="3446" w:hanging="936"/>
      </w:pPr>
    </w:lvl>
    <w:lvl w:ilvl="6">
      <w:start w:val="1"/>
      <w:numFmt w:val="decimal"/>
      <w:lvlText w:val="%1.%2.%3.%4.%5.%6.%7."/>
      <w:lvlJc w:val="left"/>
      <w:pPr>
        <w:ind w:left="3950" w:hanging="1080"/>
      </w:pPr>
    </w:lvl>
    <w:lvl w:ilvl="7">
      <w:start w:val="1"/>
      <w:numFmt w:val="decimal"/>
      <w:lvlText w:val="%1.%2.%3.%4.%5.%6.%7.%8."/>
      <w:lvlJc w:val="left"/>
      <w:pPr>
        <w:ind w:left="4454" w:hanging="1224"/>
      </w:pPr>
    </w:lvl>
    <w:lvl w:ilvl="8">
      <w:start w:val="1"/>
      <w:numFmt w:val="decimal"/>
      <w:lvlText w:val="%1.%2.%3.%4.%5.%6.%7.%8.%9."/>
      <w:lvlJc w:val="left"/>
      <w:pPr>
        <w:ind w:left="5030" w:hanging="1440"/>
      </w:pPr>
    </w:lvl>
  </w:abstractNum>
  <w:abstractNum w:abstractNumId="1" w15:restartNumberingAfterBreak="0">
    <w:nsid w:val="3B3E7171"/>
    <w:multiLevelType w:val="multilevel"/>
    <w:tmpl w:val="D9B0E9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6912EB5"/>
    <w:multiLevelType w:val="hybridMultilevel"/>
    <w:tmpl w:val="546A0222"/>
    <w:lvl w:ilvl="0" w:tplc="4036CB0A">
      <w:start w:val="1"/>
      <w:numFmt w:val="bullet"/>
      <w:pStyle w:val="a2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</w:num>
  <w:num w:numId="5">
    <w:abstractNumId w:val="0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0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5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1" w:alternateStyleNames="0"/>
  <w:documentProtection w:edit="forms" w:formatting="1" w:enforcement="0"/>
  <w:defaultTabStop w:val="708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8CA"/>
    <w:rsid w:val="000008F0"/>
    <w:rsid w:val="00015630"/>
    <w:rsid w:val="000243AA"/>
    <w:rsid w:val="00027D64"/>
    <w:rsid w:val="00032F56"/>
    <w:rsid w:val="00033C71"/>
    <w:rsid w:val="00050E87"/>
    <w:rsid w:val="00055AEF"/>
    <w:rsid w:val="000601F4"/>
    <w:rsid w:val="00071E43"/>
    <w:rsid w:val="000802E8"/>
    <w:rsid w:val="00083B4E"/>
    <w:rsid w:val="000846AC"/>
    <w:rsid w:val="00085EF2"/>
    <w:rsid w:val="00087513"/>
    <w:rsid w:val="00090E2C"/>
    <w:rsid w:val="00091B42"/>
    <w:rsid w:val="00091DFB"/>
    <w:rsid w:val="000A272E"/>
    <w:rsid w:val="000B57A5"/>
    <w:rsid w:val="000C1775"/>
    <w:rsid w:val="000C6361"/>
    <w:rsid w:val="000C680C"/>
    <w:rsid w:val="000D2B25"/>
    <w:rsid w:val="000E7E82"/>
    <w:rsid w:val="00100887"/>
    <w:rsid w:val="0010292D"/>
    <w:rsid w:val="0010456A"/>
    <w:rsid w:val="001131F7"/>
    <w:rsid w:val="00117007"/>
    <w:rsid w:val="001206C4"/>
    <w:rsid w:val="00121CE0"/>
    <w:rsid w:val="00131859"/>
    <w:rsid w:val="0014073A"/>
    <w:rsid w:val="0014209B"/>
    <w:rsid w:val="00142DD9"/>
    <w:rsid w:val="00144312"/>
    <w:rsid w:val="001514A7"/>
    <w:rsid w:val="00155F29"/>
    <w:rsid w:val="00161878"/>
    <w:rsid w:val="00164DF8"/>
    <w:rsid w:val="00175234"/>
    <w:rsid w:val="00184EF7"/>
    <w:rsid w:val="00195A90"/>
    <w:rsid w:val="001A12AA"/>
    <w:rsid w:val="001A3D9A"/>
    <w:rsid w:val="001A5883"/>
    <w:rsid w:val="001A6183"/>
    <w:rsid w:val="001B212F"/>
    <w:rsid w:val="001B2DBC"/>
    <w:rsid w:val="001B4637"/>
    <w:rsid w:val="001B647A"/>
    <w:rsid w:val="001B6513"/>
    <w:rsid w:val="001C549C"/>
    <w:rsid w:val="001C603D"/>
    <w:rsid w:val="001C6891"/>
    <w:rsid w:val="001D4865"/>
    <w:rsid w:val="001D55DE"/>
    <w:rsid w:val="001E1B57"/>
    <w:rsid w:val="001E274D"/>
    <w:rsid w:val="001E404A"/>
    <w:rsid w:val="001E6058"/>
    <w:rsid w:val="001F69D5"/>
    <w:rsid w:val="002030AD"/>
    <w:rsid w:val="0020649C"/>
    <w:rsid w:val="00215656"/>
    <w:rsid w:val="00223BB6"/>
    <w:rsid w:val="002249CB"/>
    <w:rsid w:val="00226C6A"/>
    <w:rsid w:val="00234CE5"/>
    <w:rsid w:val="0024178A"/>
    <w:rsid w:val="002428C0"/>
    <w:rsid w:val="0024365A"/>
    <w:rsid w:val="002456D2"/>
    <w:rsid w:val="00246FBC"/>
    <w:rsid w:val="0024767B"/>
    <w:rsid w:val="0025223D"/>
    <w:rsid w:val="00260D89"/>
    <w:rsid w:val="00270845"/>
    <w:rsid w:val="0027524D"/>
    <w:rsid w:val="002771D3"/>
    <w:rsid w:val="00282731"/>
    <w:rsid w:val="002832F2"/>
    <w:rsid w:val="00296FA8"/>
    <w:rsid w:val="002A5F4D"/>
    <w:rsid w:val="002B58EB"/>
    <w:rsid w:val="002C0F98"/>
    <w:rsid w:val="002C156E"/>
    <w:rsid w:val="002C30E8"/>
    <w:rsid w:val="002C334C"/>
    <w:rsid w:val="002C722B"/>
    <w:rsid w:val="002D765F"/>
    <w:rsid w:val="002F1A1A"/>
    <w:rsid w:val="002F2CD9"/>
    <w:rsid w:val="00307DC7"/>
    <w:rsid w:val="0031292F"/>
    <w:rsid w:val="00316B17"/>
    <w:rsid w:val="00320B6D"/>
    <w:rsid w:val="003210E0"/>
    <w:rsid w:val="0032383F"/>
    <w:rsid w:val="00325695"/>
    <w:rsid w:val="00331B0C"/>
    <w:rsid w:val="00331C7D"/>
    <w:rsid w:val="00334012"/>
    <w:rsid w:val="0033669A"/>
    <w:rsid w:val="00340409"/>
    <w:rsid w:val="003451E1"/>
    <w:rsid w:val="0035038B"/>
    <w:rsid w:val="00351461"/>
    <w:rsid w:val="00357830"/>
    <w:rsid w:val="00365462"/>
    <w:rsid w:val="00366533"/>
    <w:rsid w:val="003823EF"/>
    <w:rsid w:val="003928FD"/>
    <w:rsid w:val="0039414D"/>
    <w:rsid w:val="0039523D"/>
    <w:rsid w:val="00395AA0"/>
    <w:rsid w:val="003965B3"/>
    <w:rsid w:val="00396CE9"/>
    <w:rsid w:val="003B1891"/>
    <w:rsid w:val="003B2CA9"/>
    <w:rsid w:val="003B2EE7"/>
    <w:rsid w:val="003B7B7A"/>
    <w:rsid w:val="003C1093"/>
    <w:rsid w:val="003C121D"/>
    <w:rsid w:val="003C19F2"/>
    <w:rsid w:val="003C222B"/>
    <w:rsid w:val="003C28B1"/>
    <w:rsid w:val="003D02AA"/>
    <w:rsid w:val="003D2545"/>
    <w:rsid w:val="003D264B"/>
    <w:rsid w:val="003E00CF"/>
    <w:rsid w:val="003E7F2A"/>
    <w:rsid w:val="003F00A3"/>
    <w:rsid w:val="003F2E3E"/>
    <w:rsid w:val="003F69C6"/>
    <w:rsid w:val="00400571"/>
    <w:rsid w:val="00400B50"/>
    <w:rsid w:val="0040196C"/>
    <w:rsid w:val="004073C5"/>
    <w:rsid w:val="00410261"/>
    <w:rsid w:val="00410ADF"/>
    <w:rsid w:val="004166C4"/>
    <w:rsid w:val="00430656"/>
    <w:rsid w:val="00434707"/>
    <w:rsid w:val="0044454F"/>
    <w:rsid w:val="00444DA2"/>
    <w:rsid w:val="00445C7F"/>
    <w:rsid w:val="004532A6"/>
    <w:rsid w:val="00453C62"/>
    <w:rsid w:val="00463AC7"/>
    <w:rsid w:val="00465F8D"/>
    <w:rsid w:val="0047217D"/>
    <w:rsid w:val="00474A82"/>
    <w:rsid w:val="00476EE5"/>
    <w:rsid w:val="004827E9"/>
    <w:rsid w:val="0048445B"/>
    <w:rsid w:val="00490736"/>
    <w:rsid w:val="0049140B"/>
    <w:rsid w:val="00494AFB"/>
    <w:rsid w:val="004A01DF"/>
    <w:rsid w:val="004A0560"/>
    <w:rsid w:val="004A7C03"/>
    <w:rsid w:val="004B2F36"/>
    <w:rsid w:val="004B7A73"/>
    <w:rsid w:val="004C5352"/>
    <w:rsid w:val="004C5C3A"/>
    <w:rsid w:val="004C7B23"/>
    <w:rsid w:val="004D180E"/>
    <w:rsid w:val="004D3A12"/>
    <w:rsid w:val="004D4832"/>
    <w:rsid w:val="004E0367"/>
    <w:rsid w:val="004E2950"/>
    <w:rsid w:val="004E33E8"/>
    <w:rsid w:val="004F0A88"/>
    <w:rsid w:val="00504788"/>
    <w:rsid w:val="0050503E"/>
    <w:rsid w:val="005134C2"/>
    <w:rsid w:val="0051373E"/>
    <w:rsid w:val="0053431C"/>
    <w:rsid w:val="00544D43"/>
    <w:rsid w:val="00545855"/>
    <w:rsid w:val="00545BB4"/>
    <w:rsid w:val="0055359A"/>
    <w:rsid w:val="00557AB3"/>
    <w:rsid w:val="00567B59"/>
    <w:rsid w:val="00571CBD"/>
    <w:rsid w:val="00575E99"/>
    <w:rsid w:val="0058217C"/>
    <w:rsid w:val="00582668"/>
    <w:rsid w:val="00582C1F"/>
    <w:rsid w:val="0058385B"/>
    <w:rsid w:val="005867EA"/>
    <w:rsid w:val="005871CE"/>
    <w:rsid w:val="005928E1"/>
    <w:rsid w:val="005A0EAF"/>
    <w:rsid w:val="005A3D00"/>
    <w:rsid w:val="005A5A0E"/>
    <w:rsid w:val="005B330E"/>
    <w:rsid w:val="005B64C3"/>
    <w:rsid w:val="005B6A29"/>
    <w:rsid w:val="005C0059"/>
    <w:rsid w:val="005C3A11"/>
    <w:rsid w:val="005C4211"/>
    <w:rsid w:val="005C5B33"/>
    <w:rsid w:val="005D0243"/>
    <w:rsid w:val="005D03F3"/>
    <w:rsid w:val="005D207B"/>
    <w:rsid w:val="005D5639"/>
    <w:rsid w:val="005D7BC9"/>
    <w:rsid w:val="005E0792"/>
    <w:rsid w:val="005E127A"/>
    <w:rsid w:val="005E1986"/>
    <w:rsid w:val="005F5066"/>
    <w:rsid w:val="005F562F"/>
    <w:rsid w:val="006013D0"/>
    <w:rsid w:val="00603E78"/>
    <w:rsid w:val="00606525"/>
    <w:rsid w:val="006067C3"/>
    <w:rsid w:val="0061225D"/>
    <w:rsid w:val="006227B7"/>
    <w:rsid w:val="00626F3D"/>
    <w:rsid w:val="006276D8"/>
    <w:rsid w:val="00635EBB"/>
    <w:rsid w:val="006401CA"/>
    <w:rsid w:val="00647202"/>
    <w:rsid w:val="00650774"/>
    <w:rsid w:val="00651857"/>
    <w:rsid w:val="00653A59"/>
    <w:rsid w:val="00663118"/>
    <w:rsid w:val="006670D8"/>
    <w:rsid w:val="00677124"/>
    <w:rsid w:val="00682F37"/>
    <w:rsid w:val="00683FFF"/>
    <w:rsid w:val="006858D5"/>
    <w:rsid w:val="00691163"/>
    <w:rsid w:val="00692B64"/>
    <w:rsid w:val="00696764"/>
    <w:rsid w:val="006A7CBE"/>
    <w:rsid w:val="006B1B93"/>
    <w:rsid w:val="006B4F69"/>
    <w:rsid w:val="006B590B"/>
    <w:rsid w:val="006B7715"/>
    <w:rsid w:val="006D3BF9"/>
    <w:rsid w:val="006D5FCE"/>
    <w:rsid w:val="006D7413"/>
    <w:rsid w:val="006E33EA"/>
    <w:rsid w:val="006E57C7"/>
    <w:rsid w:val="006E5C7E"/>
    <w:rsid w:val="006F07FC"/>
    <w:rsid w:val="006F0E4E"/>
    <w:rsid w:val="00707C39"/>
    <w:rsid w:val="0071018C"/>
    <w:rsid w:val="00713CDA"/>
    <w:rsid w:val="0072698F"/>
    <w:rsid w:val="00730741"/>
    <w:rsid w:val="0073116F"/>
    <w:rsid w:val="00731C99"/>
    <w:rsid w:val="00732B54"/>
    <w:rsid w:val="007354D1"/>
    <w:rsid w:val="0073697A"/>
    <w:rsid w:val="00743444"/>
    <w:rsid w:val="00750106"/>
    <w:rsid w:val="00756596"/>
    <w:rsid w:val="00760DCF"/>
    <w:rsid w:val="00761904"/>
    <w:rsid w:val="007633BB"/>
    <w:rsid w:val="00772FC0"/>
    <w:rsid w:val="00774779"/>
    <w:rsid w:val="00777F8C"/>
    <w:rsid w:val="00781E82"/>
    <w:rsid w:val="00782683"/>
    <w:rsid w:val="00792D0F"/>
    <w:rsid w:val="00792D65"/>
    <w:rsid w:val="00792E33"/>
    <w:rsid w:val="00796E05"/>
    <w:rsid w:val="007A0794"/>
    <w:rsid w:val="007A7D49"/>
    <w:rsid w:val="007B2E17"/>
    <w:rsid w:val="007C178B"/>
    <w:rsid w:val="007C4BD9"/>
    <w:rsid w:val="007D0E1E"/>
    <w:rsid w:val="007D62CA"/>
    <w:rsid w:val="007E6FE0"/>
    <w:rsid w:val="007F2215"/>
    <w:rsid w:val="007F2F5E"/>
    <w:rsid w:val="00812DA3"/>
    <w:rsid w:val="00813F21"/>
    <w:rsid w:val="008265B9"/>
    <w:rsid w:val="00826A06"/>
    <w:rsid w:val="00832574"/>
    <w:rsid w:val="008353E8"/>
    <w:rsid w:val="008476CB"/>
    <w:rsid w:val="00867AB6"/>
    <w:rsid w:val="00873F37"/>
    <w:rsid w:val="00874D64"/>
    <w:rsid w:val="00875781"/>
    <w:rsid w:val="00880560"/>
    <w:rsid w:val="00881142"/>
    <w:rsid w:val="0088265C"/>
    <w:rsid w:val="00882FF7"/>
    <w:rsid w:val="00893609"/>
    <w:rsid w:val="008945EC"/>
    <w:rsid w:val="00895AA3"/>
    <w:rsid w:val="0089654A"/>
    <w:rsid w:val="008B0D4B"/>
    <w:rsid w:val="008B5340"/>
    <w:rsid w:val="008B60C6"/>
    <w:rsid w:val="008B6CFB"/>
    <w:rsid w:val="008D3032"/>
    <w:rsid w:val="008D470B"/>
    <w:rsid w:val="008D4B37"/>
    <w:rsid w:val="008E43E0"/>
    <w:rsid w:val="008E5620"/>
    <w:rsid w:val="008F239F"/>
    <w:rsid w:val="008F3541"/>
    <w:rsid w:val="008F519D"/>
    <w:rsid w:val="009050F5"/>
    <w:rsid w:val="00907E9E"/>
    <w:rsid w:val="00910B75"/>
    <w:rsid w:val="00911A50"/>
    <w:rsid w:val="009148C6"/>
    <w:rsid w:val="00921F2A"/>
    <w:rsid w:val="00922BEF"/>
    <w:rsid w:val="0093460A"/>
    <w:rsid w:val="00934874"/>
    <w:rsid w:val="00940E57"/>
    <w:rsid w:val="009447C8"/>
    <w:rsid w:val="00966689"/>
    <w:rsid w:val="00975429"/>
    <w:rsid w:val="00980ECC"/>
    <w:rsid w:val="00985C9B"/>
    <w:rsid w:val="009A1B69"/>
    <w:rsid w:val="009A2C0D"/>
    <w:rsid w:val="009B0F77"/>
    <w:rsid w:val="009B4B21"/>
    <w:rsid w:val="009B59BA"/>
    <w:rsid w:val="009C2F1D"/>
    <w:rsid w:val="009C7CDF"/>
    <w:rsid w:val="009D24D0"/>
    <w:rsid w:val="009D4B76"/>
    <w:rsid w:val="009D5A48"/>
    <w:rsid w:val="009F0C87"/>
    <w:rsid w:val="00A02622"/>
    <w:rsid w:val="00A04C17"/>
    <w:rsid w:val="00A262C4"/>
    <w:rsid w:val="00A2733C"/>
    <w:rsid w:val="00A31C84"/>
    <w:rsid w:val="00A32A99"/>
    <w:rsid w:val="00A32EA7"/>
    <w:rsid w:val="00A37460"/>
    <w:rsid w:val="00A41355"/>
    <w:rsid w:val="00A43E0D"/>
    <w:rsid w:val="00A46F37"/>
    <w:rsid w:val="00A54D4D"/>
    <w:rsid w:val="00A60CC8"/>
    <w:rsid w:val="00A61452"/>
    <w:rsid w:val="00A65F6E"/>
    <w:rsid w:val="00A71246"/>
    <w:rsid w:val="00A71A7C"/>
    <w:rsid w:val="00A7300C"/>
    <w:rsid w:val="00A93127"/>
    <w:rsid w:val="00AA0B20"/>
    <w:rsid w:val="00AB13EC"/>
    <w:rsid w:val="00AB5B44"/>
    <w:rsid w:val="00AC4EC7"/>
    <w:rsid w:val="00AD7726"/>
    <w:rsid w:val="00AD79D6"/>
    <w:rsid w:val="00AE18A5"/>
    <w:rsid w:val="00AE414B"/>
    <w:rsid w:val="00AE7270"/>
    <w:rsid w:val="00AE7F09"/>
    <w:rsid w:val="00AF10D3"/>
    <w:rsid w:val="00B04187"/>
    <w:rsid w:val="00B13E0F"/>
    <w:rsid w:val="00B1798D"/>
    <w:rsid w:val="00B25386"/>
    <w:rsid w:val="00B35C72"/>
    <w:rsid w:val="00B3723D"/>
    <w:rsid w:val="00B40B39"/>
    <w:rsid w:val="00B56D99"/>
    <w:rsid w:val="00B65D15"/>
    <w:rsid w:val="00B77152"/>
    <w:rsid w:val="00B7769F"/>
    <w:rsid w:val="00B83978"/>
    <w:rsid w:val="00B913E5"/>
    <w:rsid w:val="00B93BA0"/>
    <w:rsid w:val="00B9483C"/>
    <w:rsid w:val="00B96DC8"/>
    <w:rsid w:val="00BB26BE"/>
    <w:rsid w:val="00BB4942"/>
    <w:rsid w:val="00BB5207"/>
    <w:rsid w:val="00BC129E"/>
    <w:rsid w:val="00BC2014"/>
    <w:rsid w:val="00BC366A"/>
    <w:rsid w:val="00BC58D1"/>
    <w:rsid w:val="00BC6EDF"/>
    <w:rsid w:val="00BD0F1F"/>
    <w:rsid w:val="00BE1653"/>
    <w:rsid w:val="00BE601F"/>
    <w:rsid w:val="00BF3B42"/>
    <w:rsid w:val="00C12D13"/>
    <w:rsid w:val="00C209DC"/>
    <w:rsid w:val="00C25382"/>
    <w:rsid w:val="00C34211"/>
    <w:rsid w:val="00C3466B"/>
    <w:rsid w:val="00C35B48"/>
    <w:rsid w:val="00C40E26"/>
    <w:rsid w:val="00C452DC"/>
    <w:rsid w:val="00C45473"/>
    <w:rsid w:val="00C47223"/>
    <w:rsid w:val="00C53F2D"/>
    <w:rsid w:val="00C5565B"/>
    <w:rsid w:val="00C563AF"/>
    <w:rsid w:val="00C5648A"/>
    <w:rsid w:val="00C604EA"/>
    <w:rsid w:val="00C66F6C"/>
    <w:rsid w:val="00C81DA1"/>
    <w:rsid w:val="00C826A2"/>
    <w:rsid w:val="00C87038"/>
    <w:rsid w:val="00C87CD7"/>
    <w:rsid w:val="00C93434"/>
    <w:rsid w:val="00C93901"/>
    <w:rsid w:val="00CA35DA"/>
    <w:rsid w:val="00CA39B6"/>
    <w:rsid w:val="00CA53EE"/>
    <w:rsid w:val="00CB067F"/>
    <w:rsid w:val="00CB38F2"/>
    <w:rsid w:val="00CB7BAD"/>
    <w:rsid w:val="00CD1CB7"/>
    <w:rsid w:val="00CD27D5"/>
    <w:rsid w:val="00CE39DB"/>
    <w:rsid w:val="00CE61FB"/>
    <w:rsid w:val="00CE6850"/>
    <w:rsid w:val="00CF2C19"/>
    <w:rsid w:val="00CF6847"/>
    <w:rsid w:val="00CF7CE6"/>
    <w:rsid w:val="00D02C9E"/>
    <w:rsid w:val="00D04F14"/>
    <w:rsid w:val="00D11478"/>
    <w:rsid w:val="00D1225C"/>
    <w:rsid w:val="00D12487"/>
    <w:rsid w:val="00D21B0C"/>
    <w:rsid w:val="00D22858"/>
    <w:rsid w:val="00D32A29"/>
    <w:rsid w:val="00D358CA"/>
    <w:rsid w:val="00D42462"/>
    <w:rsid w:val="00D4726F"/>
    <w:rsid w:val="00D50B24"/>
    <w:rsid w:val="00D53B39"/>
    <w:rsid w:val="00D636CE"/>
    <w:rsid w:val="00D63989"/>
    <w:rsid w:val="00D66D82"/>
    <w:rsid w:val="00D77081"/>
    <w:rsid w:val="00D82629"/>
    <w:rsid w:val="00D9551A"/>
    <w:rsid w:val="00D9698A"/>
    <w:rsid w:val="00DA46A9"/>
    <w:rsid w:val="00DB1F43"/>
    <w:rsid w:val="00DB217C"/>
    <w:rsid w:val="00DB26D6"/>
    <w:rsid w:val="00DB38D5"/>
    <w:rsid w:val="00DC0146"/>
    <w:rsid w:val="00DD2F77"/>
    <w:rsid w:val="00DD4A10"/>
    <w:rsid w:val="00DE641D"/>
    <w:rsid w:val="00DE76E4"/>
    <w:rsid w:val="00DE7851"/>
    <w:rsid w:val="00DF235A"/>
    <w:rsid w:val="00DF5DC2"/>
    <w:rsid w:val="00DF5DD0"/>
    <w:rsid w:val="00DF7B24"/>
    <w:rsid w:val="00E011D9"/>
    <w:rsid w:val="00E02908"/>
    <w:rsid w:val="00E04ABC"/>
    <w:rsid w:val="00E15928"/>
    <w:rsid w:val="00E371AC"/>
    <w:rsid w:val="00E376A7"/>
    <w:rsid w:val="00E417F6"/>
    <w:rsid w:val="00E473B0"/>
    <w:rsid w:val="00E47A55"/>
    <w:rsid w:val="00E6090F"/>
    <w:rsid w:val="00E60D28"/>
    <w:rsid w:val="00E67BAE"/>
    <w:rsid w:val="00E8003D"/>
    <w:rsid w:val="00E8149F"/>
    <w:rsid w:val="00E8187F"/>
    <w:rsid w:val="00E84D04"/>
    <w:rsid w:val="00E86CAE"/>
    <w:rsid w:val="00E97109"/>
    <w:rsid w:val="00EA2ECB"/>
    <w:rsid w:val="00EA45AC"/>
    <w:rsid w:val="00EA7AFA"/>
    <w:rsid w:val="00EB5678"/>
    <w:rsid w:val="00EB6C4A"/>
    <w:rsid w:val="00EB6D45"/>
    <w:rsid w:val="00EC58B7"/>
    <w:rsid w:val="00ED0323"/>
    <w:rsid w:val="00ED78E5"/>
    <w:rsid w:val="00EE6819"/>
    <w:rsid w:val="00EF1ACD"/>
    <w:rsid w:val="00EF562A"/>
    <w:rsid w:val="00EF6CC4"/>
    <w:rsid w:val="00F02C81"/>
    <w:rsid w:val="00F0307C"/>
    <w:rsid w:val="00F1101C"/>
    <w:rsid w:val="00F13496"/>
    <w:rsid w:val="00F151AF"/>
    <w:rsid w:val="00F157BF"/>
    <w:rsid w:val="00F15F34"/>
    <w:rsid w:val="00F16678"/>
    <w:rsid w:val="00F170A3"/>
    <w:rsid w:val="00F2203B"/>
    <w:rsid w:val="00F344F7"/>
    <w:rsid w:val="00F36153"/>
    <w:rsid w:val="00F37298"/>
    <w:rsid w:val="00F375E5"/>
    <w:rsid w:val="00F37823"/>
    <w:rsid w:val="00F4141E"/>
    <w:rsid w:val="00F42F2B"/>
    <w:rsid w:val="00F508C3"/>
    <w:rsid w:val="00F5096C"/>
    <w:rsid w:val="00F54000"/>
    <w:rsid w:val="00F82376"/>
    <w:rsid w:val="00F93736"/>
    <w:rsid w:val="00F93CAF"/>
    <w:rsid w:val="00FA0764"/>
    <w:rsid w:val="00FA34AA"/>
    <w:rsid w:val="00FB3F85"/>
    <w:rsid w:val="00FB4155"/>
    <w:rsid w:val="00FB4719"/>
    <w:rsid w:val="00FB64F2"/>
    <w:rsid w:val="00FC09B7"/>
    <w:rsid w:val="00FC5E98"/>
    <w:rsid w:val="00FD0203"/>
    <w:rsid w:val="00FD0810"/>
    <w:rsid w:val="00FE5173"/>
    <w:rsid w:val="00FF4453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C5FC6C"/>
  <w15:chartTrackingRefBased/>
  <w15:docId w15:val="{EC222B08-11F6-4581-92BF-DF54FCA7A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C93901"/>
  </w:style>
  <w:style w:type="paragraph" w:styleId="1">
    <w:name w:val="heading 1"/>
    <w:aliases w:val="#Приложение"/>
    <w:basedOn w:val="a3"/>
    <w:next w:val="a3"/>
    <w:link w:val="10"/>
    <w:uiPriority w:val="9"/>
    <w:qFormat/>
    <w:rsid w:val="00474A82"/>
    <w:pPr>
      <w:keepNext/>
      <w:keepLines/>
      <w:pageBreakBefore/>
      <w:spacing w:before="240" w:after="0"/>
      <w:jc w:val="center"/>
      <w:outlineLvl w:val="0"/>
    </w:pPr>
    <w:rPr>
      <w:rFonts w:ascii="Times New Roman" w:eastAsiaTheme="majorEastAsia" w:hAnsi="Times New Roman" w:cs="Times New Roman"/>
      <w:b/>
      <w:sz w:val="24"/>
      <w:szCs w:val="28"/>
    </w:rPr>
  </w:style>
  <w:style w:type="paragraph" w:styleId="2">
    <w:name w:val="heading 2"/>
    <w:basedOn w:val="a3"/>
    <w:next w:val="a3"/>
    <w:link w:val="20"/>
    <w:uiPriority w:val="9"/>
    <w:semiHidden/>
    <w:unhideWhenUsed/>
    <w:qFormat/>
    <w:rsid w:val="007307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endnote text"/>
    <w:basedOn w:val="a3"/>
    <w:link w:val="a8"/>
    <w:uiPriority w:val="99"/>
    <w:semiHidden/>
    <w:unhideWhenUsed/>
    <w:rsid w:val="00490736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4"/>
    <w:link w:val="a7"/>
    <w:uiPriority w:val="99"/>
    <w:semiHidden/>
    <w:rsid w:val="00490736"/>
    <w:rPr>
      <w:sz w:val="20"/>
      <w:szCs w:val="20"/>
    </w:rPr>
  </w:style>
  <w:style w:type="character" w:styleId="a9">
    <w:name w:val="endnote reference"/>
    <w:basedOn w:val="a4"/>
    <w:uiPriority w:val="99"/>
    <w:semiHidden/>
    <w:unhideWhenUsed/>
    <w:rsid w:val="00490736"/>
    <w:rPr>
      <w:vertAlign w:val="superscript"/>
    </w:rPr>
  </w:style>
  <w:style w:type="paragraph" w:styleId="aa">
    <w:name w:val="footnote text"/>
    <w:basedOn w:val="a3"/>
    <w:link w:val="ab"/>
    <w:uiPriority w:val="99"/>
    <w:semiHidden/>
    <w:unhideWhenUsed/>
    <w:rsid w:val="005E198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4"/>
    <w:link w:val="aa"/>
    <w:uiPriority w:val="99"/>
    <w:semiHidden/>
    <w:rsid w:val="005E1986"/>
    <w:rPr>
      <w:sz w:val="20"/>
      <w:szCs w:val="20"/>
    </w:rPr>
  </w:style>
  <w:style w:type="character" w:styleId="ac">
    <w:name w:val="footnote reference"/>
    <w:basedOn w:val="a4"/>
    <w:uiPriority w:val="99"/>
    <w:semiHidden/>
    <w:unhideWhenUsed/>
    <w:rsid w:val="005E1986"/>
    <w:rPr>
      <w:vertAlign w:val="superscript"/>
    </w:rPr>
  </w:style>
  <w:style w:type="paragraph" w:styleId="ad">
    <w:name w:val="header"/>
    <w:basedOn w:val="a3"/>
    <w:link w:val="ae"/>
    <w:uiPriority w:val="99"/>
    <w:unhideWhenUsed/>
    <w:rsid w:val="00325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4"/>
    <w:link w:val="ad"/>
    <w:uiPriority w:val="99"/>
    <w:rsid w:val="00325695"/>
  </w:style>
  <w:style w:type="paragraph" w:styleId="af">
    <w:name w:val="footer"/>
    <w:basedOn w:val="a3"/>
    <w:link w:val="af0"/>
    <w:uiPriority w:val="99"/>
    <w:unhideWhenUsed/>
    <w:rsid w:val="00325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4"/>
    <w:link w:val="af"/>
    <w:uiPriority w:val="99"/>
    <w:rsid w:val="00325695"/>
  </w:style>
  <w:style w:type="character" w:styleId="af1">
    <w:name w:val="annotation reference"/>
    <w:basedOn w:val="a4"/>
    <w:uiPriority w:val="99"/>
    <w:semiHidden/>
    <w:unhideWhenUsed/>
    <w:rsid w:val="00F157BF"/>
    <w:rPr>
      <w:sz w:val="16"/>
      <w:szCs w:val="16"/>
    </w:rPr>
  </w:style>
  <w:style w:type="paragraph" w:styleId="af2">
    <w:name w:val="annotation text"/>
    <w:basedOn w:val="a3"/>
    <w:link w:val="af3"/>
    <w:uiPriority w:val="99"/>
    <w:semiHidden/>
    <w:unhideWhenUsed/>
    <w:rsid w:val="00F157BF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4"/>
    <w:link w:val="af2"/>
    <w:uiPriority w:val="99"/>
    <w:semiHidden/>
    <w:rsid w:val="00F157BF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157B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F157BF"/>
    <w:rPr>
      <w:b/>
      <w:bCs/>
      <w:sz w:val="20"/>
      <w:szCs w:val="20"/>
    </w:rPr>
  </w:style>
  <w:style w:type="paragraph" w:styleId="af6">
    <w:name w:val="Balloon Text"/>
    <w:basedOn w:val="a3"/>
    <w:link w:val="af7"/>
    <w:uiPriority w:val="99"/>
    <w:semiHidden/>
    <w:unhideWhenUsed/>
    <w:rsid w:val="00F15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4"/>
    <w:link w:val="af6"/>
    <w:uiPriority w:val="99"/>
    <w:semiHidden/>
    <w:rsid w:val="00F157BF"/>
    <w:rPr>
      <w:rFonts w:ascii="Segoe UI" w:hAnsi="Segoe UI" w:cs="Segoe UI"/>
      <w:sz w:val="18"/>
      <w:szCs w:val="18"/>
    </w:rPr>
  </w:style>
  <w:style w:type="paragraph" w:customStyle="1" w:styleId="af8">
    <w:name w:val="#Документ"/>
    <w:basedOn w:val="a3"/>
    <w:link w:val="af9"/>
    <w:qFormat/>
    <w:rsid w:val="00B9483C"/>
    <w:pPr>
      <w:jc w:val="center"/>
    </w:pPr>
    <w:rPr>
      <w:rFonts w:ascii="Times New Roman" w:hAnsi="Times New Roman" w:cs="Times New Roman"/>
      <w:b/>
      <w:sz w:val="28"/>
      <w:szCs w:val="28"/>
    </w:rPr>
  </w:style>
  <w:style w:type="paragraph" w:customStyle="1" w:styleId="a0">
    <w:name w:val="#Пункт"/>
    <w:link w:val="afa"/>
    <w:qFormat/>
    <w:rsid w:val="00CA39B6"/>
    <w:pPr>
      <w:numPr>
        <w:ilvl w:val="1"/>
        <w:numId w:val="2"/>
      </w:numPr>
      <w:tabs>
        <w:tab w:val="left" w:pos="1070"/>
      </w:tabs>
      <w:spacing w:after="0" w:line="276" w:lineRule="auto"/>
      <w:ind w:left="284" w:firstLine="425"/>
      <w:jc w:val="both"/>
    </w:pPr>
    <w:rPr>
      <w:rFonts w:ascii="Tahoma" w:eastAsiaTheme="majorEastAsia" w:hAnsi="Tahoma" w:cs="Tahoma"/>
      <w:sz w:val="24"/>
      <w:szCs w:val="24"/>
    </w:rPr>
  </w:style>
  <w:style w:type="character" w:customStyle="1" w:styleId="af9">
    <w:name w:val="#Документ Знак"/>
    <w:basedOn w:val="a4"/>
    <w:link w:val="af8"/>
    <w:rsid w:val="00B9483C"/>
    <w:rPr>
      <w:rFonts w:ascii="Times New Roman" w:hAnsi="Times New Roman" w:cs="Times New Roman"/>
      <w:b/>
      <w:sz w:val="28"/>
      <w:szCs w:val="28"/>
    </w:rPr>
  </w:style>
  <w:style w:type="paragraph" w:styleId="afb">
    <w:name w:val="List Paragraph"/>
    <w:basedOn w:val="a3"/>
    <w:link w:val="afc"/>
    <w:uiPriority w:val="34"/>
    <w:qFormat/>
    <w:rsid w:val="00B9483C"/>
    <w:pPr>
      <w:ind w:left="720"/>
      <w:contextualSpacing/>
    </w:pPr>
  </w:style>
  <w:style w:type="character" w:customStyle="1" w:styleId="afa">
    <w:name w:val="#Пункт Знак"/>
    <w:basedOn w:val="a4"/>
    <w:link w:val="a0"/>
    <w:rsid w:val="00CA39B6"/>
    <w:rPr>
      <w:rFonts w:ascii="Tahoma" w:eastAsiaTheme="majorEastAsia" w:hAnsi="Tahoma" w:cs="Tahoma"/>
      <w:sz w:val="24"/>
      <w:szCs w:val="24"/>
    </w:rPr>
  </w:style>
  <w:style w:type="paragraph" w:customStyle="1" w:styleId="a2">
    <w:name w:val="#Перечень"/>
    <w:basedOn w:val="afb"/>
    <w:link w:val="afd"/>
    <w:qFormat/>
    <w:rsid w:val="00CA39B6"/>
    <w:pPr>
      <w:numPr>
        <w:numId w:val="1"/>
      </w:numPr>
      <w:tabs>
        <w:tab w:val="left" w:pos="1134"/>
      </w:tabs>
      <w:spacing w:after="0"/>
      <w:ind w:hanging="11"/>
      <w:jc w:val="both"/>
    </w:pPr>
    <w:rPr>
      <w:rFonts w:ascii="Tahoma" w:hAnsi="Tahoma" w:cs="Tahoma"/>
      <w:sz w:val="24"/>
      <w:szCs w:val="24"/>
    </w:rPr>
  </w:style>
  <w:style w:type="paragraph" w:customStyle="1" w:styleId="a">
    <w:name w:val="#Раздел"/>
    <w:basedOn w:val="1"/>
    <w:link w:val="afe"/>
    <w:qFormat/>
    <w:rsid w:val="006F07FC"/>
    <w:pPr>
      <w:pageBreakBefore w:val="0"/>
      <w:numPr>
        <w:numId w:val="2"/>
      </w:numPr>
      <w:tabs>
        <w:tab w:val="left" w:pos="142"/>
      </w:tabs>
      <w:spacing w:before="40" w:line="276" w:lineRule="auto"/>
      <w:ind w:left="0" w:firstLine="709"/>
      <w:jc w:val="left"/>
    </w:pPr>
    <w:rPr>
      <w:rFonts w:ascii="Tahoma" w:hAnsi="Tahoma" w:cs="Tahoma"/>
      <w:sz w:val="28"/>
    </w:rPr>
  </w:style>
  <w:style w:type="character" w:customStyle="1" w:styleId="afc">
    <w:name w:val="Абзац списка Знак"/>
    <w:basedOn w:val="a4"/>
    <w:link w:val="afb"/>
    <w:uiPriority w:val="34"/>
    <w:rsid w:val="00B9483C"/>
  </w:style>
  <w:style w:type="character" w:customStyle="1" w:styleId="afd">
    <w:name w:val="#Перечень Знак"/>
    <w:basedOn w:val="afc"/>
    <w:link w:val="a2"/>
    <w:rsid w:val="00CA39B6"/>
    <w:rPr>
      <w:rFonts w:ascii="Tahoma" w:hAnsi="Tahoma" w:cs="Tahoma"/>
      <w:sz w:val="24"/>
      <w:szCs w:val="24"/>
    </w:rPr>
  </w:style>
  <w:style w:type="paragraph" w:customStyle="1" w:styleId="a1">
    <w:name w:val="#Подпункт"/>
    <w:basedOn w:val="a0"/>
    <w:link w:val="aff"/>
    <w:qFormat/>
    <w:rsid w:val="00316B17"/>
    <w:pPr>
      <w:numPr>
        <w:ilvl w:val="2"/>
      </w:numPr>
      <w:ind w:left="0" w:firstLine="709"/>
    </w:pPr>
  </w:style>
  <w:style w:type="character" w:customStyle="1" w:styleId="afe">
    <w:name w:val="#Раздел Знак"/>
    <w:basedOn w:val="afa"/>
    <w:link w:val="a"/>
    <w:rsid w:val="006F07FC"/>
    <w:rPr>
      <w:rFonts w:ascii="Tahoma" w:eastAsiaTheme="majorEastAsia" w:hAnsi="Tahoma" w:cs="Tahoma"/>
      <w:b/>
      <w:sz w:val="28"/>
      <w:szCs w:val="28"/>
    </w:rPr>
  </w:style>
  <w:style w:type="character" w:customStyle="1" w:styleId="10">
    <w:name w:val="Заголовок 1 Знак"/>
    <w:aliases w:val="#Приложение Знак"/>
    <w:basedOn w:val="a4"/>
    <w:link w:val="1"/>
    <w:uiPriority w:val="9"/>
    <w:rsid w:val="00474A82"/>
    <w:rPr>
      <w:rFonts w:ascii="Times New Roman" w:eastAsiaTheme="majorEastAsia" w:hAnsi="Times New Roman" w:cs="Times New Roman"/>
      <w:b/>
      <w:sz w:val="24"/>
      <w:szCs w:val="28"/>
    </w:rPr>
  </w:style>
  <w:style w:type="character" w:customStyle="1" w:styleId="20">
    <w:name w:val="Заголовок 2 Знак"/>
    <w:basedOn w:val="a4"/>
    <w:link w:val="2"/>
    <w:uiPriority w:val="9"/>
    <w:semiHidden/>
    <w:rsid w:val="0073074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ff">
    <w:name w:val="#Подпункт Знак"/>
    <w:basedOn w:val="afa"/>
    <w:link w:val="a1"/>
    <w:rsid w:val="00316B17"/>
    <w:rPr>
      <w:rFonts w:ascii="Times New Roman" w:eastAsiaTheme="majorEastAsia" w:hAnsi="Times New Roman" w:cs="Times New Roman"/>
      <w:sz w:val="24"/>
      <w:szCs w:val="24"/>
    </w:rPr>
  </w:style>
  <w:style w:type="paragraph" w:customStyle="1" w:styleId="aff0">
    <w:name w:val="#Наименование"/>
    <w:basedOn w:val="a3"/>
    <w:link w:val="aff1"/>
    <w:qFormat/>
    <w:rsid w:val="00474A82"/>
    <w:rPr>
      <w:rFonts w:ascii="Times New Roman" w:hAnsi="Times New Roman" w:cs="Times New Roman"/>
      <w:sz w:val="24"/>
      <w:szCs w:val="28"/>
    </w:rPr>
  </w:style>
  <w:style w:type="paragraph" w:customStyle="1" w:styleId="aff2">
    <w:name w:val="#Приложения"/>
    <w:basedOn w:val="1"/>
    <w:next w:val="aff0"/>
    <w:link w:val="aff3"/>
    <w:rsid w:val="007C178B"/>
  </w:style>
  <w:style w:type="character" w:customStyle="1" w:styleId="aff1">
    <w:name w:val="#Наименование Знак"/>
    <w:basedOn w:val="a4"/>
    <w:link w:val="aff0"/>
    <w:rsid w:val="00474A82"/>
    <w:rPr>
      <w:rFonts w:ascii="Times New Roman" w:hAnsi="Times New Roman" w:cs="Times New Roman"/>
      <w:sz w:val="24"/>
      <w:szCs w:val="28"/>
    </w:rPr>
  </w:style>
  <w:style w:type="character" w:customStyle="1" w:styleId="aff3">
    <w:name w:val="#Приложения Знак"/>
    <w:basedOn w:val="afe"/>
    <w:link w:val="aff2"/>
    <w:rsid w:val="007C178B"/>
    <w:rPr>
      <w:rFonts w:ascii="Times New Roman" w:eastAsiaTheme="majorEastAsia" w:hAnsi="Times New Roman" w:cs="Times New Roman"/>
      <w:b/>
      <w:color w:val="2E74B5" w:themeColor="accent1" w:themeShade="BF"/>
      <w:sz w:val="28"/>
      <w:szCs w:val="28"/>
    </w:rPr>
  </w:style>
  <w:style w:type="table" w:styleId="aff4">
    <w:name w:val="Table Grid"/>
    <w:basedOn w:val="a5"/>
    <w:uiPriority w:val="39"/>
    <w:rsid w:val="009447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lib-rich-texttext">
    <w:name w:val="ui-lib-rich-text__text"/>
    <w:basedOn w:val="a4"/>
    <w:rsid w:val="009D5A48"/>
  </w:style>
  <w:style w:type="character" w:styleId="aff5">
    <w:name w:val="Placeholder Text"/>
    <w:basedOn w:val="a4"/>
    <w:uiPriority w:val="99"/>
    <w:semiHidden/>
    <w:rsid w:val="00582668"/>
    <w:rPr>
      <w:color w:val="808080"/>
    </w:rPr>
  </w:style>
  <w:style w:type="paragraph" w:styleId="aff6">
    <w:name w:val="Revision"/>
    <w:hidden/>
    <w:uiPriority w:val="99"/>
    <w:semiHidden/>
    <w:rsid w:val="00B77152"/>
    <w:pPr>
      <w:spacing w:after="0" w:line="240" w:lineRule="auto"/>
    </w:pPr>
  </w:style>
  <w:style w:type="paragraph" w:styleId="aff7">
    <w:name w:val="toa heading"/>
    <w:basedOn w:val="a3"/>
    <w:next w:val="a3"/>
    <w:uiPriority w:val="99"/>
    <w:semiHidden/>
    <w:unhideWhenUsed/>
    <w:rsid w:val="008B0D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0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0BC01-B576-4B5C-9DEF-606EA4EC7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3521</Words>
  <Characters>20073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Драгомарецкий Антон Сергеевич</dc:creator>
  <cp:keywords/>
  <dc:description/>
  <cp:lastModifiedBy>Веселова Светлана Ивановна</cp:lastModifiedBy>
  <cp:revision>2</cp:revision>
  <cp:lastPrinted>2023-10-03T20:03:00Z</cp:lastPrinted>
  <dcterms:created xsi:type="dcterms:W3CDTF">2026-04-07T15:35:00Z</dcterms:created>
  <dcterms:modified xsi:type="dcterms:W3CDTF">2026-07-28T04:14:00Z</dcterms:modified>
</cp:coreProperties>
</file>